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8977" w14:textId="41F89D7D" w:rsidR="005A4457" w:rsidRDefault="005A4457" w:rsidP="005A4457">
      <w:pPr>
        <w:jc w:val="center"/>
        <w:rPr>
          <w:b/>
          <w:i/>
          <w:iCs/>
          <w:sz w:val="28"/>
          <w:szCs w:val="28"/>
        </w:rPr>
      </w:pPr>
      <w:r w:rsidRPr="005A4457">
        <w:rPr>
          <w:b/>
          <w:i/>
          <w:iCs/>
          <w:sz w:val="28"/>
          <w:szCs w:val="28"/>
        </w:rPr>
        <w:t>Homework for</w:t>
      </w:r>
      <w:r w:rsidR="00826816">
        <w:rPr>
          <w:b/>
          <w:i/>
          <w:iCs/>
          <w:sz w:val="28"/>
          <w:szCs w:val="28"/>
        </w:rPr>
        <w:t xml:space="preserve"> your</w:t>
      </w:r>
      <w:r w:rsidRPr="005A4457">
        <w:rPr>
          <w:b/>
          <w:i/>
          <w:iCs/>
          <w:sz w:val="28"/>
          <w:szCs w:val="28"/>
        </w:rPr>
        <w:t xml:space="preserve"> </w:t>
      </w:r>
      <w:proofErr w:type="spellStart"/>
      <w:r w:rsidRPr="005A4457">
        <w:rPr>
          <w:b/>
          <w:i/>
          <w:iCs/>
          <w:sz w:val="28"/>
          <w:szCs w:val="28"/>
        </w:rPr>
        <w:t>WELL-being</w:t>
      </w:r>
      <w:proofErr w:type="spellEnd"/>
    </w:p>
    <w:p w14:paraId="3572D1B6" w14:textId="77777777" w:rsidR="005A4457" w:rsidRDefault="005A4457" w:rsidP="005A4457">
      <w:pPr>
        <w:jc w:val="center"/>
        <w:rPr>
          <w:b/>
          <w:i/>
          <w:iCs/>
          <w:sz w:val="28"/>
          <w:szCs w:val="28"/>
        </w:rPr>
      </w:pPr>
    </w:p>
    <w:p w14:paraId="28E68CE1" w14:textId="1A6E615B" w:rsidR="003E61FD" w:rsidRDefault="00475FDB" w:rsidP="00475FDB">
      <w:pPr>
        <w:tabs>
          <w:tab w:val="left" w:pos="630"/>
          <w:tab w:val="left" w:pos="1260"/>
        </w:tabs>
        <w:ind w:left="630"/>
        <w:rPr>
          <w:bCs/>
          <w:sz w:val="24"/>
          <w:szCs w:val="24"/>
        </w:rPr>
      </w:pPr>
      <w:r>
        <w:rPr>
          <w:bCs/>
          <w:sz w:val="24"/>
          <w:szCs w:val="24"/>
        </w:rPr>
        <w:t xml:space="preserve"> </w:t>
      </w:r>
      <w:r w:rsidR="005A4457">
        <w:rPr>
          <w:bCs/>
          <w:sz w:val="24"/>
          <w:szCs w:val="24"/>
        </w:rPr>
        <w:tab/>
      </w:r>
      <w:r>
        <w:rPr>
          <w:bCs/>
          <w:sz w:val="24"/>
          <w:szCs w:val="24"/>
        </w:rPr>
        <w:tab/>
        <w:t xml:space="preserve">Your personal growth and healing will proceed much faster if you learn to do the work of </w:t>
      </w:r>
      <w:r w:rsidRPr="00475FDB">
        <w:rPr>
          <w:b/>
          <w:i/>
          <w:iCs/>
          <w:sz w:val="24"/>
          <w:szCs w:val="24"/>
        </w:rPr>
        <w:t>retraining your brain</w:t>
      </w:r>
      <w:r>
        <w:rPr>
          <w:bCs/>
          <w:sz w:val="24"/>
          <w:szCs w:val="24"/>
        </w:rPr>
        <w:t xml:space="preserve">, teaching it to see situations differently, focusing less on problems and more on solutions.  To do this retraining, </w:t>
      </w:r>
      <w:r w:rsidR="005A4457">
        <w:rPr>
          <w:bCs/>
          <w:sz w:val="24"/>
          <w:szCs w:val="24"/>
        </w:rPr>
        <w:t xml:space="preserve">open this document, enter words to </w:t>
      </w:r>
      <w:r w:rsidR="005C6990">
        <w:rPr>
          <w:bCs/>
          <w:sz w:val="24"/>
          <w:szCs w:val="24"/>
        </w:rPr>
        <w:t>describe you</w:t>
      </w:r>
      <w:r w:rsidR="005A4457">
        <w:rPr>
          <w:bCs/>
          <w:sz w:val="24"/>
          <w:szCs w:val="24"/>
        </w:rPr>
        <w:t xml:space="preserve">, </w:t>
      </w:r>
      <w:r>
        <w:rPr>
          <w:bCs/>
          <w:sz w:val="24"/>
          <w:szCs w:val="24"/>
        </w:rPr>
        <w:t>then s</w:t>
      </w:r>
      <w:r w:rsidR="005A4457">
        <w:rPr>
          <w:bCs/>
          <w:sz w:val="24"/>
          <w:szCs w:val="24"/>
        </w:rPr>
        <w:t xml:space="preserve">ave </w:t>
      </w:r>
      <w:r>
        <w:rPr>
          <w:bCs/>
          <w:sz w:val="24"/>
          <w:szCs w:val="24"/>
        </w:rPr>
        <w:t xml:space="preserve">the document </w:t>
      </w:r>
      <w:r w:rsidR="005A4457">
        <w:rPr>
          <w:bCs/>
          <w:sz w:val="24"/>
          <w:szCs w:val="24"/>
        </w:rPr>
        <w:t xml:space="preserve">into </w:t>
      </w:r>
      <w:r>
        <w:rPr>
          <w:bCs/>
          <w:sz w:val="24"/>
          <w:szCs w:val="24"/>
        </w:rPr>
        <w:t>your</w:t>
      </w:r>
      <w:r w:rsidR="005A4457">
        <w:rPr>
          <w:bCs/>
          <w:sz w:val="24"/>
          <w:szCs w:val="24"/>
        </w:rPr>
        <w:t xml:space="preserve"> phone, tablet, or laptop. </w:t>
      </w:r>
      <w:r w:rsidR="00557B4D">
        <w:rPr>
          <w:bCs/>
          <w:sz w:val="24"/>
          <w:szCs w:val="24"/>
        </w:rPr>
        <w:t xml:space="preserve"> </w:t>
      </w:r>
      <w:r w:rsidR="00C05035">
        <w:rPr>
          <w:bCs/>
          <w:sz w:val="24"/>
          <w:szCs w:val="24"/>
        </w:rPr>
        <w:t>(Cells in the outlines below will expand when you enter more words.)</w:t>
      </w:r>
    </w:p>
    <w:p w14:paraId="7933C6A5" w14:textId="77777777" w:rsidR="005C6990" w:rsidRDefault="005C6990" w:rsidP="00475FDB">
      <w:pPr>
        <w:tabs>
          <w:tab w:val="left" w:pos="630"/>
          <w:tab w:val="left" w:pos="1260"/>
        </w:tabs>
        <w:ind w:left="630"/>
        <w:rPr>
          <w:bCs/>
          <w:sz w:val="24"/>
          <w:szCs w:val="24"/>
        </w:rPr>
      </w:pPr>
    </w:p>
    <w:p w14:paraId="6E182AD0" w14:textId="71568253" w:rsidR="00557B4D" w:rsidRDefault="003E61FD" w:rsidP="00475FDB">
      <w:pPr>
        <w:tabs>
          <w:tab w:val="left" w:pos="630"/>
          <w:tab w:val="left" w:pos="1260"/>
        </w:tabs>
        <w:ind w:left="630"/>
        <w:rPr>
          <w:bCs/>
          <w:sz w:val="24"/>
          <w:szCs w:val="24"/>
        </w:rPr>
      </w:pPr>
      <w:r>
        <w:rPr>
          <w:bCs/>
          <w:sz w:val="24"/>
          <w:szCs w:val="24"/>
        </w:rPr>
        <w:tab/>
      </w:r>
      <w:r w:rsidR="00557B4D">
        <w:rPr>
          <w:bCs/>
          <w:sz w:val="24"/>
          <w:szCs w:val="24"/>
        </w:rPr>
        <w:t>Each of the</w:t>
      </w:r>
      <w:r>
        <w:rPr>
          <w:bCs/>
          <w:sz w:val="24"/>
          <w:szCs w:val="24"/>
        </w:rPr>
        <w:t>se firs</w:t>
      </w:r>
      <w:r w:rsidR="00557B4D">
        <w:rPr>
          <w:bCs/>
          <w:sz w:val="24"/>
          <w:szCs w:val="24"/>
        </w:rPr>
        <w:t xml:space="preserve">t three pages will describe one aspect of </w:t>
      </w:r>
      <w:r w:rsidR="00475FDB">
        <w:rPr>
          <w:bCs/>
          <w:sz w:val="24"/>
          <w:szCs w:val="24"/>
        </w:rPr>
        <w:t>your</w:t>
      </w:r>
      <w:r w:rsidR="00557B4D">
        <w:rPr>
          <w:bCs/>
          <w:sz w:val="24"/>
          <w:szCs w:val="24"/>
        </w:rPr>
        <w:t xml:space="preserve"> experience that </w:t>
      </w:r>
      <w:r w:rsidR="00475FDB">
        <w:rPr>
          <w:bCs/>
          <w:sz w:val="24"/>
          <w:szCs w:val="24"/>
        </w:rPr>
        <w:t>you</w:t>
      </w:r>
      <w:r w:rsidR="00557B4D">
        <w:rPr>
          <w:bCs/>
          <w:sz w:val="24"/>
          <w:szCs w:val="24"/>
        </w:rPr>
        <w:t xml:space="preserve"> can learn to examine</w:t>
      </w:r>
      <w:r>
        <w:rPr>
          <w:bCs/>
          <w:sz w:val="24"/>
          <w:szCs w:val="24"/>
        </w:rPr>
        <w:t xml:space="preserve"> and correct, </w:t>
      </w:r>
      <w:r w:rsidRPr="003E61FD">
        <w:rPr>
          <w:b/>
          <w:i/>
          <w:iCs/>
          <w:sz w:val="24"/>
          <w:szCs w:val="24"/>
        </w:rPr>
        <w:t>through</w:t>
      </w:r>
      <w:r>
        <w:rPr>
          <w:bCs/>
          <w:sz w:val="24"/>
          <w:szCs w:val="24"/>
        </w:rPr>
        <w:t xml:space="preserve"> </w:t>
      </w:r>
      <w:r w:rsidRPr="003E61FD">
        <w:rPr>
          <w:b/>
          <w:i/>
          <w:iCs/>
          <w:sz w:val="24"/>
          <w:szCs w:val="24"/>
        </w:rPr>
        <w:t>medi</w:t>
      </w:r>
      <w:r w:rsidR="008E0A41">
        <w:rPr>
          <w:b/>
          <w:i/>
          <w:iCs/>
          <w:sz w:val="24"/>
          <w:szCs w:val="24"/>
        </w:rPr>
        <w:t>t</w:t>
      </w:r>
      <w:r w:rsidRPr="003E61FD">
        <w:rPr>
          <w:b/>
          <w:i/>
          <w:iCs/>
          <w:sz w:val="24"/>
          <w:szCs w:val="24"/>
        </w:rPr>
        <w:t>ation</w:t>
      </w:r>
      <w:r>
        <w:rPr>
          <w:b/>
          <w:i/>
          <w:iCs/>
          <w:sz w:val="24"/>
          <w:szCs w:val="24"/>
        </w:rPr>
        <w:t xml:space="preserve">.  </w:t>
      </w:r>
      <w:r>
        <w:rPr>
          <w:bCs/>
          <w:sz w:val="24"/>
          <w:szCs w:val="24"/>
        </w:rPr>
        <w:t>In a relaxed setting free of distraction, say out loud each false belief in the left column, and then be quiet to allow your mind to realize through words</w:t>
      </w:r>
      <w:r w:rsidR="005C6990">
        <w:rPr>
          <w:bCs/>
          <w:sz w:val="24"/>
          <w:szCs w:val="24"/>
        </w:rPr>
        <w:t xml:space="preserve">, </w:t>
      </w:r>
      <w:r>
        <w:rPr>
          <w:bCs/>
          <w:sz w:val="24"/>
          <w:szCs w:val="24"/>
        </w:rPr>
        <w:t>images</w:t>
      </w:r>
      <w:r w:rsidR="005C6990">
        <w:rPr>
          <w:bCs/>
          <w:sz w:val="24"/>
          <w:szCs w:val="24"/>
        </w:rPr>
        <w:t>,</w:t>
      </w:r>
      <w:r>
        <w:rPr>
          <w:bCs/>
          <w:sz w:val="24"/>
          <w:szCs w:val="24"/>
        </w:rPr>
        <w:t xml:space="preserve"> and memories</w:t>
      </w:r>
      <w:r w:rsidR="008E0A41">
        <w:rPr>
          <w:bCs/>
          <w:sz w:val="24"/>
          <w:szCs w:val="24"/>
        </w:rPr>
        <w:t xml:space="preserve"> how and </w:t>
      </w:r>
      <w:r>
        <w:rPr>
          <w:bCs/>
          <w:sz w:val="24"/>
          <w:szCs w:val="24"/>
        </w:rPr>
        <w:t xml:space="preserve">why it is a lie, how very wrong it is to believe this way. Then, after another deep breath to relax and refocus, do the same thing with the true belief that you are learning to replace the lie with: </w:t>
      </w:r>
      <w:r w:rsidR="005C6990">
        <w:rPr>
          <w:bCs/>
          <w:sz w:val="24"/>
          <w:szCs w:val="24"/>
        </w:rPr>
        <w:t xml:space="preserve"> </w:t>
      </w:r>
      <w:r>
        <w:rPr>
          <w:bCs/>
          <w:sz w:val="24"/>
          <w:szCs w:val="24"/>
        </w:rPr>
        <w:t>say it out loud, and then allow the mind a few moments to realize how true this more practical belief really is…</w:t>
      </w:r>
    </w:p>
    <w:p w14:paraId="064AD3A4" w14:textId="77777777" w:rsidR="00C05035" w:rsidRDefault="00C05035" w:rsidP="00475FDB">
      <w:pPr>
        <w:tabs>
          <w:tab w:val="left" w:pos="630"/>
          <w:tab w:val="left" w:pos="1260"/>
        </w:tabs>
        <w:ind w:left="630"/>
        <w:rPr>
          <w:bCs/>
          <w:sz w:val="24"/>
          <w:szCs w:val="24"/>
        </w:rPr>
      </w:pPr>
    </w:p>
    <w:p w14:paraId="19519BCA" w14:textId="281F50B9" w:rsidR="00C05035" w:rsidRDefault="00C05035" w:rsidP="00C05035">
      <w:pPr>
        <w:tabs>
          <w:tab w:val="left" w:pos="630"/>
          <w:tab w:val="left" w:pos="1260"/>
        </w:tabs>
        <w:ind w:left="630"/>
        <w:jc w:val="center"/>
        <w:rPr>
          <w:b/>
          <w:i/>
          <w:iCs/>
          <w:sz w:val="24"/>
          <w:szCs w:val="24"/>
          <w:u w:val="single"/>
        </w:rPr>
      </w:pPr>
      <w:r w:rsidRPr="003E61FD">
        <w:rPr>
          <w:b/>
          <w:i/>
          <w:iCs/>
          <w:sz w:val="24"/>
          <w:szCs w:val="24"/>
          <w:u w:val="single"/>
        </w:rPr>
        <w:t>BELIEFS</w:t>
      </w:r>
    </w:p>
    <w:p w14:paraId="1E0A5D01" w14:textId="4AAB0252" w:rsidR="00C05035" w:rsidRPr="00C05035" w:rsidRDefault="00C05035" w:rsidP="00C05035">
      <w:pPr>
        <w:tabs>
          <w:tab w:val="left" w:pos="630"/>
          <w:tab w:val="left" w:pos="1260"/>
        </w:tabs>
        <w:ind w:left="630"/>
        <w:rPr>
          <w:bCs/>
          <w:sz w:val="24"/>
          <w:szCs w:val="24"/>
        </w:rPr>
      </w:pPr>
      <w:r w:rsidRPr="00C05035">
        <w:rPr>
          <w:b/>
          <w:i/>
          <w:iCs/>
          <w:sz w:val="24"/>
          <w:szCs w:val="24"/>
        </w:rPr>
        <w:t xml:space="preserve">    LIES:</w:t>
      </w:r>
      <w:r>
        <w:rPr>
          <w:b/>
          <w:i/>
          <w:iCs/>
          <w:sz w:val="24"/>
          <w:szCs w:val="24"/>
        </w:rPr>
        <w:t xml:space="preserve">  Sickening ideas that drain life from me</w:t>
      </w:r>
      <w:r>
        <w:rPr>
          <w:b/>
          <w:i/>
          <w:iCs/>
          <w:sz w:val="24"/>
          <w:szCs w:val="24"/>
        </w:rPr>
        <w:tab/>
      </w:r>
      <w:r>
        <w:rPr>
          <w:b/>
          <w:i/>
          <w:iCs/>
          <w:sz w:val="24"/>
          <w:szCs w:val="24"/>
        </w:rPr>
        <w:tab/>
        <w:t>TRUTHS:  Healthy ideas that heal me</w:t>
      </w:r>
    </w:p>
    <w:p w14:paraId="581A5198" w14:textId="77777777" w:rsidR="003E61FD" w:rsidRDefault="003E61FD" w:rsidP="00475FDB">
      <w:pPr>
        <w:tabs>
          <w:tab w:val="left" w:pos="630"/>
          <w:tab w:val="left" w:pos="1260"/>
        </w:tabs>
        <w:ind w:left="630"/>
        <w:rPr>
          <w:bCs/>
          <w:sz w:val="24"/>
          <w:szCs w:val="24"/>
        </w:rPr>
      </w:pPr>
    </w:p>
    <w:tbl>
      <w:tblPr>
        <w:tblStyle w:val="TableGrid"/>
        <w:tblW w:w="0" w:type="auto"/>
        <w:tblInd w:w="630" w:type="dxa"/>
        <w:tblLook w:val="04A0" w:firstRow="1" w:lastRow="0" w:firstColumn="1" w:lastColumn="0" w:noHBand="0" w:noVBand="1"/>
      </w:tblPr>
      <w:tblGrid>
        <w:gridCol w:w="5035"/>
        <w:gridCol w:w="5040"/>
      </w:tblGrid>
      <w:tr w:rsidR="003E61FD" w14:paraId="7F20D574" w14:textId="77777777" w:rsidTr="00C05035">
        <w:tc>
          <w:tcPr>
            <w:tcW w:w="5035" w:type="dxa"/>
          </w:tcPr>
          <w:p w14:paraId="789A9F77" w14:textId="2FB6FEA5" w:rsidR="003E61FD" w:rsidRDefault="00C05035" w:rsidP="00475FDB">
            <w:pPr>
              <w:tabs>
                <w:tab w:val="left" w:pos="630"/>
                <w:tab w:val="left" w:pos="1260"/>
              </w:tabs>
              <w:rPr>
                <w:bCs/>
                <w:sz w:val="24"/>
                <w:szCs w:val="24"/>
              </w:rPr>
            </w:pPr>
            <w:r w:rsidRPr="00C05035">
              <w:rPr>
                <w:bCs/>
                <w:sz w:val="21"/>
                <w:szCs w:val="21"/>
              </w:rPr>
              <w:t>[Example:]  I’ll never overcome this problem.</w:t>
            </w:r>
          </w:p>
        </w:tc>
        <w:tc>
          <w:tcPr>
            <w:tcW w:w="5040" w:type="dxa"/>
          </w:tcPr>
          <w:p w14:paraId="5EE48074" w14:textId="59E449DD" w:rsidR="003E61FD" w:rsidRDefault="00C05035" w:rsidP="00475FDB">
            <w:pPr>
              <w:tabs>
                <w:tab w:val="left" w:pos="630"/>
                <w:tab w:val="left" w:pos="1260"/>
              </w:tabs>
              <w:rPr>
                <w:bCs/>
                <w:sz w:val="24"/>
                <w:szCs w:val="24"/>
              </w:rPr>
            </w:pPr>
            <w:r w:rsidRPr="00C05035">
              <w:rPr>
                <w:bCs/>
                <w:sz w:val="21"/>
                <w:szCs w:val="21"/>
              </w:rPr>
              <w:t>With good support and guidance, I can learn</w:t>
            </w:r>
            <w:r>
              <w:rPr>
                <w:bCs/>
                <w:sz w:val="21"/>
                <w:szCs w:val="21"/>
              </w:rPr>
              <w:t xml:space="preserve"> new habits.  </w:t>
            </w:r>
          </w:p>
        </w:tc>
      </w:tr>
      <w:tr w:rsidR="003E61FD" w14:paraId="79E88471" w14:textId="77777777" w:rsidTr="00C05035">
        <w:tc>
          <w:tcPr>
            <w:tcW w:w="5035" w:type="dxa"/>
          </w:tcPr>
          <w:p w14:paraId="29A9B1E3" w14:textId="77777777" w:rsidR="003E61FD" w:rsidRDefault="003E61FD" w:rsidP="00475FDB">
            <w:pPr>
              <w:tabs>
                <w:tab w:val="left" w:pos="630"/>
                <w:tab w:val="left" w:pos="1260"/>
              </w:tabs>
              <w:rPr>
                <w:bCs/>
                <w:sz w:val="24"/>
                <w:szCs w:val="24"/>
              </w:rPr>
            </w:pPr>
          </w:p>
        </w:tc>
        <w:tc>
          <w:tcPr>
            <w:tcW w:w="5040" w:type="dxa"/>
          </w:tcPr>
          <w:p w14:paraId="6E1A16C5" w14:textId="77777777" w:rsidR="003E61FD" w:rsidRDefault="003E61FD" w:rsidP="00475FDB">
            <w:pPr>
              <w:tabs>
                <w:tab w:val="left" w:pos="630"/>
                <w:tab w:val="left" w:pos="1260"/>
              </w:tabs>
              <w:rPr>
                <w:bCs/>
                <w:sz w:val="24"/>
                <w:szCs w:val="24"/>
              </w:rPr>
            </w:pPr>
          </w:p>
        </w:tc>
      </w:tr>
      <w:tr w:rsidR="003E61FD" w14:paraId="53BA6824" w14:textId="77777777" w:rsidTr="00C05035">
        <w:tc>
          <w:tcPr>
            <w:tcW w:w="5035" w:type="dxa"/>
          </w:tcPr>
          <w:p w14:paraId="682DCD12" w14:textId="77777777" w:rsidR="003E61FD" w:rsidRDefault="003E61FD" w:rsidP="00475FDB">
            <w:pPr>
              <w:tabs>
                <w:tab w:val="left" w:pos="630"/>
                <w:tab w:val="left" w:pos="1260"/>
              </w:tabs>
              <w:rPr>
                <w:bCs/>
                <w:sz w:val="24"/>
                <w:szCs w:val="24"/>
              </w:rPr>
            </w:pPr>
          </w:p>
        </w:tc>
        <w:tc>
          <w:tcPr>
            <w:tcW w:w="5040" w:type="dxa"/>
          </w:tcPr>
          <w:p w14:paraId="40212CA4" w14:textId="77777777" w:rsidR="003E61FD" w:rsidRDefault="003E61FD" w:rsidP="00475FDB">
            <w:pPr>
              <w:tabs>
                <w:tab w:val="left" w:pos="630"/>
                <w:tab w:val="left" w:pos="1260"/>
              </w:tabs>
              <w:rPr>
                <w:bCs/>
                <w:sz w:val="24"/>
                <w:szCs w:val="24"/>
              </w:rPr>
            </w:pPr>
          </w:p>
        </w:tc>
      </w:tr>
      <w:tr w:rsidR="003E61FD" w14:paraId="4A4C8F3E" w14:textId="77777777" w:rsidTr="00C05035">
        <w:tc>
          <w:tcPr>
            <w:tcW w:w="5035" w:type="dxa"/>
          </w:tcPr>
          <w:p w14:paraId="313A21BE" w14:textId="77777777" w:rsidR="003E61FD" w:rsidRDefault="003E61FD" w:rsidP="00475FDB">
            <w:pPr>
              <w:tabs>
                <w:tab w:val="left" w:pos="630"/>
                <w:tab w:val="left" w:pos="1260"/>
              </w:tabs>
              <w:rPr>
                <w:bCs/>
                <w:sz w:val="24"/>
                <w:szCs w:val="24"/>
              </w:rPr>
            </w:pPr>
          </w:p>
        </w:tc>
        <w:tc>
          <w:tcPr>
            <w:tcW w:w="5040" w:type="dxa"/>
          </w:tcPr>
          <w:p w14:paraId="1E2D48BF" w14:textId="77777777" w:rsidR="003E61FD" w:rsidRDefault="003E61FD" w:rsidP="00475FDB">
            <w:pPr>
              <w:tabs>
                <w:tab w:val="left" w:pos="630"/>
                <w:tab w:val="left" w:pos="1260"/>
              </w:tabs>
              <w:rPr>
                <w:bCs/>
                <w:sz w:val="24"/>
                <w:szCs w:val="24"/>
              </w:rPr>
            </w:pPr>
          </w:p>
        </w:tc>
      </w:tr>
      <w:tr w:rsidR="003E61FD" w14:paraId="2AE48125" w14:textId="77777777" w:rsidTr="00C05035">
        <w:tc>
          <w:tcPr>
            <w:tcW w:w="5035" w:type="dxa"/>
          </w:tcPr>
          <w:p w14:paraId="76201EC7" w14:textId="77777777" w:rsidR="003E61FD" w:rsidRDefault="003E61FD" w:rsidP="00475FDB">
            <w:pPr>
              <w:tabs>
                <w:tab w:val="left" w:pos="630"/>
                <w:tab w:val="left" w:pos="1260"/>
              </w:tabs>
              <w:rPr>
                <w:bCs/>
                <w:sz w:val="24"/>
                <w:szCs w:val="24"/>
              </w:rPr>
            </w:pPr>
          </w:p>
        </w:tc>
        <w:tc>
          <w:tcPr>
            <w:tcW w:w="5040" w:type="dxa"/>
          </w:tcPr>
          <w:p w14:paraId="4949AFA7" w14:textId="77777777" w:rsidR="003E61FD" w:rsidRDefault="003E61FD" w:rsidP="00475FDB">
            <w:pPr>
              <w:tabs>
                <w:tab w:val="left" w:pos="630"/>
                <w:tab w:val="left" w:pos="1260"/>
              </w:tabs>
              <w:rPr>
                <w:bCs/>
                <w:sz w:val="24"/>
                <w:szCs w:val="24"/>
              </w:rPr>
            </w:pPr>
          </w:p>
        </w:tc>
      </w:tr>
      <w:tr w:rsidR="003E61FD" w14:paraId="4B48120B" w14:textId="77777777" w:rsidTr="00C05035">
        <w:tc>
          <w:tcPr>
            <w:tcW w:w="5035" w:type="dxa"/>
          </w:tcPr>
          <w:p w14:paraId="1B3B3C5D" w14:textId="77777777" w:rsidR="003E61FD" w:rsidRDefault="003E61FD" w:rsidP="00475FDB">
            <w:pPr>
              <w:tabs>
                <w:tab w:val="left" w:pos="630"/>
                <w:tab w:val="left" w:pos="1260"/>
              </w:tabs>
              <w:rPr>
                <w:bCs/>
                <w:sz w:val="24"/>
                <w:szCs w:val="24"/>
              </w:rPr>
            </w:pPr>
          </w:p>
        </w:tc>
        <w:tc>
          <w:tcPr>
            <w:tcW w:w="5040" w:type="dxa"/>
          </w:tcPr>
          <w:p w14:paraId="4A87800B" w14:textId="77777777" w:rsidR="003E61FD" w:rsidRDefault="003E61FD" w:rsidP="00475FDB">
            <w:pPr>
              <w:tabs>
                <w:tab w:val="left" w:pos="630"/>
                <w:tab w:val="left" w:pos="1260"/>
              </w:tabs>
              <w:rPr>
                <w:bCs/>
                <w:sz w:val="24"/>
                <w:szCs w:val="24"/>
              </w:rPr>
            </w:pPr>
          </w:p>
        </w:tc>
      </w:tr>
      <w:tr w:rsidR="003E61FD" w14:paraId="15468C0E" w14:textId="77777777" w:rsidTr="00C05035">
        <w:tc>
          <w:tcPr>
            <w:tcW w:w="5035" w:type="dxa"/>
          </w:tcPr>
          <w:p w14:paraId="26E906FD" w14:textId="77777777" w:rsidR="003E61FD" w:rsidRDefault="003E61FD" w:rsidP="00475FDB">
            <w:pPr>
              <w:tabs>
                <w:tab w:val="left" w:pos="630"/>
                <w:tab w:val="left" w:pos="1260"/>
              </w:tabs>
              <w:rPr>
                <w:bCs/>
                <w:sz w:val="24"/>
                <w:szCs w:val="24"/>
              </w:rPr>
            </w:pPr>
          </w:p>
        </w:tc>
        <w:tc>
          <w:tcPr>
            <w:tcW w:w="5040" w:type="dxa"/>
          </w:tcPr>
          <w:p w14:paraId="54BDED54" w14:textId="77777777" w:rsidR="003E61FD" w:rsidRDefault="003E61FD" w:rsidP="00475FDB">
            <w:pPr>
              <w:tabs>
                <w:tab w:val="left" w:pos="630"/>
                <w:tab w:val="left" w:pos="1260"/>
              </w:tabs>
              <w:rPr>
                <w:bCs/>
                <w:sz w:val="24"/>
                <w:szCs w:val="24"/>
              </w:rPr>
            </w:pPr>
          </w:p>
        </w:tc>
      </w:tr>
      <w:tr w:rsidR="003E61FD" w14:paraId="4C9949AD" w14:textId="77777777" w:rsidTr="00C05035">
        <w:tc>
          <w:tcPr>
            <w:tcW w:w="5035" w:type="dxa"/>
          </w:tcPr>
          <w:p w14:paraId="4E77B513" w14:textId="77777777" w:rsidR="003E61FD" w:rsidRDefault="003E61FD" w:rsidP="00475FDB">
            <w:pPr>
              <w:tabs>
                <w:tab w:val="left" w:pos="630"/>
                <w:tab w:val="left" w:pos="1260"/>
              </w:tabs>
              <w:rPr>
                <w:bCs/>
                <w:sz w:val="24"/>
                <w:szCs w:val="24"/>
              </w:rPr>
            </w:pPr>
          </w:p>
        </w:tc>
        <w:tc>
          <w:tcPr>
            <w:tcW w:w="5040" w:type="dxa"/>
          </w:tcPr>
          <w:p w14:paraId="616A7863" w14:textId="77777777" w:rsidR="003E61FD" w:rsidRDefault="003E61FD" w:rsidP="00475FDB">
            <w:pPr>
              <w:tabs>
                <w:tab w:val="left" w:pos="630"/>
                <w:tab w:val="left" w:pos="1260"/>
              </w:tabs>
              <w:rPr>
                <w:bCs/>
                <w:sz w:val="24"/>
                <w:szCs w:val="24"/>
              </w:rPr>
            </w:pPr>
          </w:p>
        </w:tc>
      </w:tr>
    </w:tbl>
    <w:p w14:paraId="4AA0B41E" w14:textId="77777777" w:rsidR="003E61FD" w:rsidRDefault="003E61FD" w:rsidP="00475FDB">
      <w:pPr>
        <w:tabs>
          <w:tab w:val="left" w:pos="630"/>
          <w:tab w:val="left" w:pos="1260"/>
        </w:tabs>
        <w:ind w:left="630"/>
        <w:rPr>
          <w:bCs/>
          <w:sz w:val="24"/>
          <w:szCs w:val="24"/>
        </w:rPr>
      </w:pPr>
    </w:p>
    <w:p w14:paraId="0FC7CB9B" w14:textId="75F57AA3" w:rsidR="005C6990" w:rsidRDefault="005C6990">
      <w:pPr>
        <w:rPr>
          <w:bCs/>
          <w:sz w:val="24"/>
          <w:szCs w:val="24"/>
        </w:rPr>
      </w:pPr>
      <w:r>
        <w:rPr>
          <w:bCs/>
          <w:sz w:val="24"/>
          <w:szCs w:val="24"/>
        </w:rPr>
        <w:br w:type="page"/>
      </w:r>
    </w:p>
    <w:p w14:paraId="60FAC859" w14:textId="77777777" w:rsidR="005C6990" w:rsidRDefault="005C6990" w:rsidP="005C6990">
      <w:pPr>
        <w:tabs>
          <w:tab w:val="left" w:pos="630"/>
          <w:tab w:val="left" w:pos="1260"/>
        </w:tabs>
        <w:ind w:left="630"/>
        <w:rPr>
          <w:bCs/>
          <w:sz w:val="24"/>
          <w:szCs w:val="24"/>
        </w:rPr>
      </w:pPr>
    </w:p>
    <w:p w14:paraId="0FE4ED14" w14:textId="3C030F60" w:rsidR="005C6990" w:rsidRDefault="005C6990" w:rsidP="005C6990">
      <w:pPr>
        <w:tabs>
          <w:tab w:val="left" w:pos="630"/>
          <w:tab w:val="left" w:pos="1260"/>
        </w:tabs>
        <w:ind w:left="630"/>
        <w:jc w:val="center"/>
        <w:rPr>
          <w:b/>
          <w:i/>
          <w:iCs/>
          <w:sz w:val="24"/>
          <w:szCs w:val="24"/>
          <w:u w:val="single"/>
        </w:rPr>
      </w:pPr>
      <w:r>
        <w:rPr>
          <w:b/>
          <w:i/>
          <w:iCs/>
          <w:sz w:val="24"/>
          <w:szCs w:val="24"/>
          <w:u w:val="single"/>
        </w:rPr>
        <w:t>HABIT</w:t>
      </w:r>
      <w:r w:rsidRPr="003E61FD">
        <w:rPr>
          <w:b/>
          <w:i/>
          <w:iCs/>
          <w:sz w:val="24"/>
          <w:szCs w:val="24"/>
          <w:u w:val="single"/>
        </w:rPr>
        <w:t>S</w:t>
      </w:r>
    </w:p>
    <w:p w14:paraId="103B172E" w14:textId="77777777" w:rsidR="005C6990" w:rsidRDefault="005C6990" w:rsidP="005C6990">
      <w:pPr>
        <w:tabs>
          <w:tab w:val="left" w:pos="630"/>
          <w:tab w:val="left" w:pos="1260"/>
        </w:tabs>
        <w:ind w:left="630"/>
        <w:jc w:val="center"/>
        <w:rPr>
          <w:b/>
          <w:i/>
          <w:iCs/>
          <w:sz w:val="24"/>
          <w:szCs w:val="24"/>
          <w:u w:val="single"/>
        </w:rPr>
      </w:pPr>
    </w:p>
    <w:p w14:paraId="5C67DD93" w14:textId="0FE117EA" w:rsidR="005C6990" w:rsidRPr="005C6990" w:rsidRDefault="005C6990" w:rsidP="005C6990">
      <w:pPr>
        <w:tabs>
          <w:tab w:val="left" w:pos="630"/>
          <w:tab w:val="left" w:pos="1260"/>
        </w:tabs>
        <w:ind w:left="630"/>
        <w:rPr>
          <w:bCs/>
          <w:sz w:val="22"/>
          <w:szCs w:val="22"/>
        </w:rPr>
      </w:pPr>
      <w:r w:rsidRPr="00C05035">
        <w:rPr>
          <w:b/>
          <w:i/>
          <w:iCs/>
          <w:sz w:val="24"/>
          <w:szCs w:val="24"/>
        </w:rPr>
        <w:t xml:space="preserve">    </w:t>
      </w:r>
      <w:r w:rsidRPr="005C6990">
        <w:rPr>
          <w:b/>
          <w:i/>
          <w:iCs/>
          <w:sz w:val="22"/>
          <w:szCs w:val="22"/>
        </w:rPr>
        <w:t>DO LESS:  These actions hurt myself and others</w:t>
      </w:r>
      <w:r w:rsidRPr="005C6990">
        <w:rPr>
          <w:b/>
          <w:i/>
          <w:iCs/>
          <w:sz w:val="22"/>
          <w:szCs w:val="22"/>
        </w:rPr>
        <w:tab/>
      </w:r>
      <w:r w:rsidRPr="005C6990">
        <w:rPr>
          <w:b/>
          <w:i/>
          <w:iCs/>
          <w:sz w:val="22"/>
          <w:szCs w:val="22"/>
        </w:rPr>
        <w:tab/>
      </w:r>
      <w:r>
        <w:rPr>
          <w:b/>
          <w:i/>
          <w:iCs/>
          <w:sz w:val="22"/>
          <w:szCs w:val="22"/>
        </w:rPr>
        <w:t>DO MORE</w:t>
      </w:r>
      <w:r w:rsidRPr="005C6990">
        <w:rPr>
          <w:b/>
          <w:i/>
          <w:iCs/>
          <w:sz w:val="22"/>
          <w:szCs w:val="22"/>
        </w:rPr>
        <w:t xml:space="preserve">:  Healthy </w:t>
      </w:r>
      <w:r>
        <w:rPr>
          <w:b/>
          <w:i/>
          <w:iCs/>
          <w:sz w:val="22"/>
          <w:szCs w:val="22"/>
        </w:rPr>
        <w:t xml:space="preserve">choices </w:t>
      </w:r>
      <w:r w:rsidRPr="005C6990">
        <w:rPr>
          <w:b/>
          <w:i/>
          <w:iCs/>
          <w:sz w:val="22"/>
          <w:szCs w:val="22"/>
        </w:rPr>
        <w:t>that heal me</w:t>
      </w:r>
    </w:p>
    <w:p w14:paraId="17AC2AEB" w14:textId="77777777" w:rsidR="005C6990" w:rsidRPr="005C6990" w:rsidRDefault="005C6990" w:rsidP="005C6990">
      <w:pPr>
        <w:tabs>
          <w:tab w:val="left" w:pos="630"/>
          <w:tab w:val="left" w:pos="1260"/>
        </w:tabs>
        <w:ind w:left="630"/>
        <w:rPr>
          <w:bCs/>
          <w:sz w:val="22"/>
          <w:szCs w:val="22"/>
        </w:rPr>
      </w:pPr>
    </w:p>
    <w:tbl>
      <w:tblPr>
        <w:tblStyle w:val="TableGrid"/>
        <w:tblW w:w="0" w:type="auto"/>
        <w:tblInd w:w="630" w:type="dxa"/>
        <w:tblLook w:val="04A0" w:firstRow="1" w:lastRow="0" w:firstColumn="1" w:lastColumn="0" w:noHBand="0" w:noVBand="1"/>
      </w:tblPr>
      <w:tblGrid>
        <w:gridCol w:w="5035"/>
        <w:gridCol w:w="5040"/>
      </w:tblGrid>
      <w:tr w:rsidR="005C6990" w14:paraId="245350A3" w14:textId="77777777" w:rsidTr="00A66362">
        <w:tc>
          <w:tcPr>
            <w:tcW w:w="5035" w:type="dxa"/>
          </w:tcPr>
          <w:p w14:paraId="42F73D08" w14:textId="2A82AAA2" w:rsidR="005C6990" w:rsidRDefault="005C6990" w:rsidP="00A66362">
            <w:pPr>
              <w:tabs>
                <w:tab w:val="left" w:pos="630"/>
                <w:tab w:val="left" w:pos="1260"/>
              </w:tabs>
              <w:rPr>
                <w:bCs/>
                <w:sz w:val="24"/>
                <w:szCs w:val="24"/>
              </w:rPr>
            </w:pPr>
            <w:r w:rsidRPr="00C05035">
              <w:rPr>
                <w:bCs/>
                <w:sz w:val="21"/>
                <w:szCs w:val="21"/>
              </w:rPr>
              <w:t>[Example:]  I</w:t>
            </w:r>
            <w:r>
              <w:rPr>
                <w:bCs/>
                <w:sz w:val="21"/>
                <w:szCs w:val="21"/>
              </w:rPr>
              <w:t xml:space="preserve"> lie to cover my mistakes and protect others</w:t>
            </w:r>
            <w:r w:rsidRPr="00C05035">
              <w:rPr>
                <w:bCs/>
                <w:sz w:val="21"/>
                <w:szCs w:val="21"/>
              </w:rPr>
              <w:t>.</w:t>
            </w:r>
          </w:p>
        </w:tc>
        <w:tc>
          <w:tcPr>
            <w:tcW w:w="5040" w:type="dxa"/>
          </w:tcPr>
          <w:p w14:paraId="21ED3692" w14:textId="6DFEB0FC" w:rsidR="005C6990" w:rsidRDefault="005C6990" w:rsidP="00A66362">
            <w:pPr>
              <w:tabs>
                <w:tab w:val="left" w:pos="630"/>
                <w:tab w:val="left" w:pos="1260"/>
              </w:tabs>
              <w:rPr>
                <w:bCs/>
                <w:sz w:val="24"/>
                <w:szCs w:val="24"/>
              </w:rPr>
            </w:pPr>
            <w:r>
              <w:rPr>
                <w:bCs/>
                <w:sz w:val="21"/>
                <w:szCs w:val="21"/>
              </w:rPr>
              <w:t xml:space="preserve">I tell the truth, using the pain </w:t>
            </w:r>
            <w:r w:rsidR="00622AD8">
              <w:rPr>
                <w:bCs/>
                <w:sz w:val="21"/>
                <w:szCs w:val="21"/>
              </w:rPr>
              <w:t>it</w:t>
            </w:r>
            <w:r>
              <w:rPr>
                <w:bCs/>
                <w:sz w:val="21"/>
                <w:szCs w:val="21"/>
              </w:rPr>
              <w:t xml:space="preserve"> cause</w:t>
            </w:r>
            <w:r w:rsidR="00622AD8">
              <w:rPr>
                <w:bCs/>
                <w:sz w:val="21"/>
                <w:szCs w:val="21"/>
              </w:rPr>
              <w:t>s</w:t>
            </w:r>
            <w:r>
              <w:rPr>
                <w:bCs/>
                <w:sz w:val="21"/>
                <w:szCs w:val="21"/>
              </w:rPr>
              <w:t xml:space="preserve"> others as a bond between us, feeling it also, to motivate </w:t>
            </w:r>
            <w:r w:rsidR="00622AD8">
              <w:rPr>
                <w:bCs/>
                <w:sz w:val="21"/>
                <w:szCs w:val="21"/>
              </w:rPr>
              <w:t>my habit change</w:t>
            </w:r>
            <w:r>
              <w:rPr>
                <w:bCs/>
                <w:sz w:val="21"/>
                <w:szCs w:val="21"/>
              </w:rPr>
              <w:t xml:space="preserve">.  </w:t>
            </w:r>
          </w:p>
        </w:tc>
      </w:tr>
      <w:tr w:rsidR="005C6990" w14:paraId="0BE649B2" w14:textId="77777777" w:rsidTr="00A66362">
        <w:tc>
          <w:tcPr>
            <w:tcW w:w="5035" w:type="dxa"/>
          </w:tcPr>
          <w:p w14:paraId="2B494FA3" w14:textId="77777777" w:rsidR="005C6990" w:rsidRDefault="005C6990" w:rsidP="00A66362">
            <w:pPr>
              <w:tabs>
                <w:tab w:val="left" w:pos="630"/>
                <w:tab w:val="left" w:pos="1260"/>
              </w:tabs>
              <w:rPr>
                <w:bCs/>
                <w:sz w:val="24"/>
                <w:szCs w:val="24"/>
              </w:rPr>
            </w:pPr>
          </w:p>
        </w:tc>
        <w:tc>
          <w:tcPr>
            <w:tcW w:w="5040" w:type="dxa"/>
          </w:tcPr>
          <w:p w14:paraId="3680F290" w14:textId="77777777" w:rsidR="005C6990" w:rsidRDefault="005C6990" w:rsidP="00A66362">
            <w:pPr>
              <w:tabs>
                <w:tab w:val="left" w:pos="630"/>
                <w:tab w:val="left" w:pos="1260"/>
              </w:tabs>
              <w:rPr>
                <w:bCs/>
                <w:sz w:val="24"/>
                <w:szCs w:val="24"/>
              </w:rPr>
            </w:pPr>
          </w:p>
        </w:tc>
      </w:tr>
      <w:tr w:rsidR="005C6990" w14:paraId="0627F53B" w14:textId="77777777" w:rsidTr="00A66362">
        <w:tc>
          <w:tcPr>
            <w:tcW w:w="5035" w:type="dxa"/>
          </w:tcPr>
          <w:p w14:paraId="1CA5DACD" w14:textId="77777777" w:rsidR="005C6990" w:rsidRDefault="005C6990" w:rsidP="00A66362">
            <w:pPr>
              <w:tabs>
                <w:tab w:val="left" w:pos="630"/>
                <w:tab w:val="left" w:pos="1260"/>
              </w:tabs>
              <w:rPr>
                <w:bCs/>
                <w:sz w:val="24"/>
                <w:szCs w:val="24"/>
              </w:rPr>
            </w:pPr>
          </w:p>
        </w:tc>
        <w:tc>
          <w:tcPr>
            <w:tcW w:w="5040" w:type="dxa"/>
          </w:tcPr>
          <w:p w14:paraId="21C7B999" w14:textId="77777777" w:rsidR="005C6990" w:rsidRDefault="005C6990" w:rsidP="00A66362">
            <w:pPr>
              <w:tabs>
                <w:tab w:val="left" w:pos="630"/>
                <w:tab w:val="left" w:pos="1260"/>
              </w:tabs>
              <w:rPr>
                <w:bCs/>
                <w:sz w:val="24"/>
                <w:szCs w:val="24"/>
              </w:rPr>
            </w:pPr>
          </w:p>
        </w:tc>
      </w:tr>
      <w:tr w:rsidR="005C6990" w14:paraId="128F763F" w14:textId="77777777" w:rsidTr="00A66362">
        <w:tc>
          <w:tcPr>
            <w:tcW w:w="5035" w:type="dxa"/>
          </w:tcPr>
          <w:p w14:paraId="45F79952" w14:textId="77777777" w:rsidR="005C6990" w:rsidRDefault="005C6990" w:rsidP="00A66362">
            <w:pPr>
              <w:tabs>
                <w:tab w:val="left" w:pos="630"/>
                <w:tab w:val="left" w:pos="1260"/>
              </w:tabs>
              <w:rPr>
                <w:bCs/>
                <w:sz w:val="24"/>
                <w:szCs w:val="24"/>
              </w:rPr>
            </w:pPr>
          </w:p>
        </w:tc>
        <w:tc>
          <w:tcPr>
            <w:tcW w:w="5040" w:type="dxa"/>
          </w:tcPr>
          <w:p w14:paraId="46C1C42B" w14:textId="77777777" w:rsidR="005C6990" w:rsidRDefault="005C6990" w:rsidP="00A66362">
            <w:pPr>
              <w:tabs>
                <w:tab w:val="left" w:pos="630"/>
                <w:tab w:val="left" w:pos="1260"/>
              </w:tabs>
              <w:rPr>
                <w:bCs/>
                <w:sz w:val="24"/>
                <w:szCs w:val="24"/>
              </w:rPr>
            </w:pPr>
          </w:p>
        </w:tc>
      </w:tr>
      <w:tr w:rsidR="005C6990" w14:paraId="4F265FF7" w14:textId="77777777" w:rsidTr="00A66362">
        <w:tc>
          <w:tcPr>
            <w:tcW w:w="5035" w:type="dxa"/>
          </w:tcPr>
          <w:p w14:paraId="24B81373" w14:textId="77777777" w:rsidR="005C6990" w:rsidRDefault="005C6990" w:rsidP="00A66362">
            <w:pPr>
              <w:tabs>
                <w:tab w:val="left" w:pos="630"/>
                <w:tab w:val="left" w:pos="1260"/>
              </w:tabs>
              <w:rPr>
                <w:bCs/>
                <w:sz w:val="24"/>
                <w:szCs w:val="24"/>
              </w:rPr>
            </w:pPr>
          </w:p>
        </w:tc>
        <w:tc>
          <w:tcPr>
            <w:tcW w:w="5040" w:type="dxa"/>
          </w:tcPr>
          <w:p w14:paraId="44CEDDF9" w14:textId="77777777" w:rsidR="005C6990" w:rsidRDefault="005C6990" w:rsidP="00A66362">
            <w:pPr>
              <w:tabs>
                <w:tab w:val="left" w:pos="630"/>
                <w:tab w:val="left" w:pos="1260"/>
              </w:tabs>
              <w:rPr>
                <w:bCs/>
                <w:sz w:val="24"/>
                <w:szCs w:val="24"/>
              </w:rPr>
            </w:pPr>
          </w:p>
        </w:tc>
      </w:tr>
      <w:tr w:rsidR="005C6990" w14:paraId="30BC07C6" w14:textId="77777777" w:rsidTr="00A66362">
        <w:tc>
          <w:tcPr>
            <w:tcW w:w="5035" w:type="dxa"/>
          </w:tcPr>
          <w:p w14:paraId="0E3C5DA7" w14:textId="77777777" w:rsidR="005C6990" w:rsidRDefault="005C6990" w:rsidP="00A66362">
            <w:pPr>
              <w:tabs>
                <w:tab w:val="left" w:pos="630"/>
                <w:tab w:val="left" w:pos="1260"/>
              </w:tabs>
              <w:rPr>
                <w:bCs/>
                <w:sz w:val="24"/>
                <w:szCs w:val="24"/>
              </w:rPr>
            </w:pPr>
          </w:p>
        </w:tc>
        <w:tc>
          <w:tcPr>
            <w:tcW w:w="5040" w:type="dxa"/>
          </w:tcPr>
          <w:p w14:paraId="3CE177C1" w14:textId="77777777" w:rsidR="005C6990" w:rsidRDefault="005C6990" w:rsidP="00A66362">
            <w:pPr>
              <w:tabs>
                <w:tab w:val="left" w:pos="630"/>
                <w:tab w:val="left" w:pos="1260"/>
              </w:tabs>
              <w:rPr>
                <w:bCs/>
                <w:sz w:val="24"/>
                <w:szCs w:val="24"/>
              </w:rPr>
            </w:pPr>
          </w:p>
        </w:tc>
      </w:tr>
      <w:tr w:rsidR="005C6990" w14:paraId="0FD462D2" w14:textId="77777777" w:rsidTr="00A66362">
        <w:tc>
          <w:tcPr>
            <w:tcW w:w="5035" w:type="dxa"/>
          </w:tcPr>
          <w:p w14:paraId="3882F68B" w14:textId="77777777" w:rsidR="005C6990" w:rsidRDefault="005C6990" w:rsidP="00A66362">
            <w:pPr>
              <w:tabs>
                <w:tab w:val="left" w:pos="630"/>
                <w:tab w:val="left" w:pos="1260"/>
              </w:tabs>
              <w:rPr>
                <w:bCs/>
                <w:sz w:val="24"/>
                <w:szCs w:val="24"/>
              </w:rPr>
            </w:pPr>
          </w:p>
        </w:tc>
        <w:tc>
          <w:tcPr>
            <w:tcW w:w="5040" w:type="dxa"/>
          </w:tcPr>
          <w:p w14:paraId="13391481" w14:textId="77777777" w:rsidR="005C6990" w:rsidRDefault="005C6990" w:rsidP="00A66362">
            <w:pPr>
              <w:tabs>
                <w:tab w:val="left" w:pos="630"/>
                <w:tab w:val="left" w:pos="1260"/>
              </w:tabs>
              <w:rPr>
                <w:bCs/>
                <w:sz w:val="24"/>
                <w:szCs w:val="24"/>
              </w:rPr>
            </w:pPr>
          </w:p>
        </w:tc>
      </w:tr>
      <w:tr w:rsidR="005C6990" w14:paraId="5E19AE21" w14:textId="77777777" w:rsidTr="00A66362">
        <w:tc>
          <w:tcPr>
            <w:tcW w:w="5035" w:type="dxa"/>
          </w:tcPr>
          <w:p w14:paraId="61DFD07A" w14:textId="77777777" w:rsidR="005C6990" w:rsidRDefault="005C6990" w:rsidP="00A66362">
            <w:pPr>
              <w:tabs>
                <w:tab w:val="left" w:pos="630"/>
                <w:tab w:val="left" w:pos="1260"/>
              </w:tabs>
              <w:rPr>
                <w:bCs/>
                <w:sz w:val="24"/>
                <w:szCs w:val="24"/>
              </w:rPr>
            </w:pPr>
          </w:p>
        </w:tc>
        <w:tc>
          <w:tcPr>
            <w:tcW w:w="5040" w:type="dxa"/>
          </w:tcPr>
          <w:p w14:paraId="624DCF61" w14:textId="77777777" w:rsidR="005C6990" w:rsidRDefault="005C6990" w:rsidP="00A66362">
            <w:pPr>
              <w:tabs>
                <w:tab w:val="left" w:pos="630"/>
                <w:tab w:val="left" w:pos="1260"/>
              </w:tabs>
              <w:rPr>
                <w:bCs/>
                <w:sz w:val="24"/>
                <w:szCs w:val="24"/>
              </w:rPr>
            </w:pPr>
          </w:p>
        </w:tc>
      </w:tr>
    </w:tbl>
    <w:p w14:paraId="1A3A056D" w14:textId="77777777" w:rsidR="005C6990" w:rsidRDefault="005C6990" w:rsidP="005C6990">
      <w:pPr>
        <w:tabs>
          <w:tab w:val="left" w:pos="630"/>
          <w:tab w:val="left" w:pos="1260"/>
        </w:tabs>
        <w:ind w:left="630"/>
        <w:rPr>
          <w:bCs/>
          <w:sz w:val="24"/>
          <w:szCs w:val="24"/>
        </w:rPr>
      </w:pPr>
    </w:p>
    <w:p w14:paraId="656EA69D" w14:textId="3EEEED7B" w:rsidR="005C6990" w:rsidRDefault="005C6990">
      <w:pPr>
        <w:rPr>
          <w:bCs/>
          <w:sz w:val="24"/>
          <w:szCs w:val="24"/>
        </w:rPr>
      </w:pPr>
      <w:r>
        <w:rPr>
          <w:bCs/>
          <w:sz w:val="24"/>
          <w:szCs w:val="24"/>
        </w:rPr>
        <w:br w:type="page"/>
      </w:r>
    </w:p>
    <w:p w14:paraId="3AC7EE79" w14:textId="77777777" w:rsidR="005C6990" w:rsidRDefault="005C6990" w:rsidP="005C6990">
      <w:pPr>
        <w:tabs>
          <w:tab w:val="left" w:pos="630"/>
          <w:tab w:val="left" w:pos="1260"/>
        </w:tabs>
        <w:ind w:left="630"/>
        <w:rPr>
          <w:bCs/>
          <w:sz w:val="24"/>
          <w:szCs w:val="24"/>
        </w:rPr>
      </w:pPr>
    </w:p>
    <w:p w14:paraId="23147A7D" w14:textId="69DC994D" w:rsidR="005C6990" w:rsidRDefault="00622AD8" w:rsidP="005C6990">
      <w:pPr>
        <w:tabs>
          <w:tab w:val="left" w:pos="630"/>
          <w:tab w:val="left" w:pos="1260"/>
        </w:tabs>
        <w:ind w:left="630"/>
        <w:jc w:val="center"/>
        <w:rPr>
          <w:b/>
          <w:i/>
          <w:iCs/>
          <w:sz w:val="24"/>
          <w:szCs w:val="24"/>
          <w:u w:val="single"/>
        </w:rPr>
      </w:pPr>
      <w:r>
        <w:rPr>
          <w:b/>
          <w:i/>
          <w:iCs/>
          <w:sz w:val="24"/>
          <w:szCs w:val="24"/>
          <w:u w:val="single"/>
        </w:rPr>
        <w:t>RELATIONSHIP</w:t>
      </w:r>
      <w:r w:rsidR="005C6990" w:rsidRPr="003E61FD">
        <w:rPr>
          <w:b/>
          <w:i/>
          <w:iCs/>
          <w:sz w:val="24"/>
          <w:szCs w:val="24"/>
          <w:u w:val="single"/>
        </w:rPr>
        <w:t>S</w:t>
      </w:r>
      <w:r>
        <w:rPr>
          <w:b/>
          <w:i/>
          <w:iCs/>
          <w:sz w:val="24"/>
          <w:szCs w:val="24"/>
          <w:u w:val="single"/>
        </w:rPr>
        <w:t xml:space="preserve"> WITH PADs</w:t>
      </w:r>
    </w:p>
    <w:p w14:paraId="3913197D" w14:textId="74EEB8A4" w:rsidR="00622AD8" w:rsidRDefault="00622AD8" w:rsidP="005C6990">
      <w:pPr>
        <w:tabs>
          <w:tab w:val="left" w:pos="630"/>
          <w:tab w:val="left" w:pos="1260"/>
        </w:tabs>
        <w:ind w:left="630"/>
        <w:jc w:val="center"/>
        <w:rPr>
          <w:b/>
          <w:i/>
          <w:iCs/>
          <w:sz w:val="24"/>
          <w:szCs w:val="24"/>
        </w:rPr>
      </w:pPr>
      <w:r>
        <w:rPr>
          <w:b/>
          <w:i/>
          <w:iCs/>
          <w:sz w:val="24"/>
          <w:szCs w:val="24"/>
          <w:u w:val="single"/>
        </w:rPr>
        <w:t>(P</w:t>
      </w:r>
      <w:r w:rsidR="0061775F">
        <w:rPr>
          <w:b/>
          <w:i/>
          <w:iCs/>
          <w:sz w:val="24"/>
          <w:szCs w:val="24"/>
          <w:u w:val="single"/>
        </w:rPr>
        <w:t>eople</w:t>
      </w:r>
      <w:r>
        <w:rPr>
          <w:b/>
          <w:i/>
          <w:iCs/>
          <w:sz w:val="24"/>
          <w:szCs w:val="24"/>
          <w:u w:val="single"/>
        </w:rPr>
        <w:t>, Associations, and Dreams in my life)</w:t>
      </w:r>
    </w:p>
    <w:p w14:paraId="3E0727D8" w14:textId="77777777" w:rsidR="00622AD8" w:rsidRPr="00622AD8" w:rsidRDefault="00622AD8" w:rsidP="005C6990">
      <w:pPr>
        <w:tabs>
          <w:tab w:val="left" w:pos="630"/>
          <w:tab w:val="left" w:pos="1260"/>
        </w:tabs>
        <w:ind w:left="630"/>
        <w:jc w:val="center"/>
        <w:rPr>
          <w:b/>
          <w:i/>
          <w:iCs/>
          <w:sz w:val="24"/>
          <w:szCs w:val="24"/>
        </w:rPr>
      </w:pPr>
    </w:p>
    <w:p w14:paraId="63ABE1C7" w14:textId="5046844A" w:rsidR="005C6990" w:rsidRPr="00C05035" w:rsidRDefault="005C6990" w:rsidP="005C6990">
      <w:pPr>
        <w:tabs>
          <w:tab w:val="left" w:pos="630"/>
          <w:tab w:val="left" w:pos="1260"/>
        </w:tabs>
        <w:ind w:left="630"/>
        <w:rPr>
          <w:bCs/>
          <w:sz w:val="24"/>
          <w:szCs w:val="24"/>
        </w:rPr>
      </w:pPr>
      <w:r w:rsidRPr="00C05035">
        <w:rPr>
          <w:b/>
          <w:i/>
          <w:iCs/>
          <w:sz w:val="24"/>
          <w:szCs w:val="24"/>
        </w:rPr>
        <w:t xml:space="preserve">    </w:t>
      </w:r>
      <w:r w:rsidR="00622AD8">
        <w:rPr>
          <w:b/>
          <w:i/>
          <w:iCs/>
          <w:sz w:val="24"/>
          <w:szCs w:val="24"/>
        </w:rPr>
        <w:tab/>
      </w:r>
      <w:r w:rsidR="00622AD8">
        <w:rPr>
          <w:b/>
          <w:i/>
          <w:iCs/>
          <w:sz w:val="24"/>
          <w:szCs w:val="24"/>
        </w:rPr>
        <w:tab/>
      </w:r>
      <w:r w:rsidR="00622AD8">
        <w:rPr>
          <w:b/>
          <w:i/>
          <w:iCs/>
          <w:sz w:val="24"/>
          <w:szCs w:val="24"/>
        </w:rPr>
        <w:tab/>
        <w:t>UNHEALTHY PADS</w:t>
      </w:r>
      <w:r>
        <w:rPr>
          <w:b/>
          <w:i/>
          <w:iCs/>
          <w:sz w:val="24"/>
          <w:szCs w:val="24"/>
        </w:rPr>
        <w:tab/>
      </w:r>
      <w:r>
        <w:rPr>
          <w:b/>
          <w:i/>
          <w:iCs/>
          <w:sz w:val="24"/>
          <w:szCs w:val="24"/>
        </w:rPr>
        <w:tab/>
      </w:r>
      <w:r w:rsidR="00622AD8">
        <w:rPr>
          <w:b/>
          <w:i/>
          <w:iCs/>
          <w:sz w:val="24"/>
          <w:szCs w:val="24"/>
        </w:rPr>
        <w:tab/>
      </w:r>
      <w:r w:rsidR="00622AD8">
        <w:rPr>
          <w:b/>
          <w:i/>
          <w:iCs/>
          <w:sz w:val="24"/>
          <w:szCs w:val="24"/>
        </w:rPr>
        <w:tab/>
      </w:r>
      <w:r w:rsidR="00622AD8">
        <w:rPr>
          <w:b/>
          <w:i/>
          <w:iCs/>
          <w:sz w:val="24"/>
          <w:szCs w:val="24"/>
        </w:rPr>
        <w:tab/>
        <w:t>HEALTHY PADS</w:t>
      </w:r>
    </w:p>
    <w:p w14:paraId="54017D5D" w14:textId="77777777" w:rsidR="005C6990" w:rsidRDefault="005C6990" w:rsidP="005C6990">
      <w:pPr>
        <w:tabs>
          <w:tab w:val="left" w:pos="630"/>
          <w:tab w:val="left" w:pos="1260"/>
        </w:tabs>
        <w:ind w:left="630"/>
        <w:rPr>
          <w:bCs/>
          <w:sz w:val="24"/>
          <w:szCs w:val="24"/>
        </w:rPr>
      </w:pPr>
    </w:p>
    <w:tbl>
      <w:tblPr>
        <w:tblStyle w:val="TableGrid"/>
        <w:tblW w:w="0" w:type="auto"/>
        <w:tblInd w:w="630" w:type="dxa"/>
        <w:tblLook w:val="04A0" w:firstRow="1" w:lastRow="0" w:firstColumn="1" w:lastColumn="0" w:noHBand="0" w:noVBand="1"/>
      </w:tblPr>
      <w:tblGrid>
        <w:gridCol w:w="5035"/>
        <w:gridCol w:w="5040"/>
      </w:tblGrid>
      <w:tr w:rsidR="005C6990" w14:paraId="4DD97003" w14:textId="77777777" w:rsidTr="00A66362">
        <w:tc>
          <w:tcPr>
            <w:tcW w:w="5035" w:type="dxa"/>
          </w:tcPr>
          <w:p w14:paraId="58332C1B" w14:textId="2BE5A974" w:rsidR="005C6990" w:rsidRDefault="005C6990" w:rsidP="00A66362">
            <w:pPr>
              <w:tabs>
                <w:tab w:val="left" w:pos="630"/>
                <w:tab w:val="left" w:pos="1260"/>
              </w:tabs>
              <w:rPr>
                <w:bCs/>
                <w:sz w:val="24"/>
                <w:szCs w:val="24"/>
              </w:rPr>
            </w:pPr>
            <w:r w:rsidRPr="00C05035">
              <w:rPr>
                <w:bCs/>
                <w:sz w:val="21"/>
                <w:szCs w:val="21"/>
              </w:rPr>
              <w:t xml:space="preserve">[Example]  </w:t>
            </w:r>
            <w:r w:rsidR="00397115">
              <w:rPr>
                <w:bCs/>
                <w:sz w:val="21"/>
                <w:szCs w:val="21"/>
              </w:rPr>
              <w:t xml:space="preserve">Toxic (for me) loved ones, groups, ambitions that take away my (truth, peace, respect, love, etc.)  </w:t>
            </w:r>
          </w:p>
        </w:tc>
        <w:tc>
          <w:tcPr>
            <w:tcW w:w="5040" w:type="dxa"/>
          </w:tcPr>
          <w:p w14:paraId="3E2FE10C" w14:textId="0AA615A2" w:rsidR="005C6990" w:rsidRDefault="00397115" w:rsidP="00A66362">
            <w:pPr>
              <w:tabs>
                <w:tab w:val="left" w:pos="630"/>
                <w:tab w:val="left" w:pos="1260"/>
              </w:tabs>
              <w:rPr>
                <w:bCs/>
                <w:sz w:val="24"/>
                <w:szCs w:val="24"/>
              </w:rPr>
            </w:pPr>
            <w:r>
              <w:rPr>
                <w:bCs/>
                <w:sz w:val="21"/>
                <w:szCs w:val="21"/>
              </w:rPr>
              <w:t>Honest &amp; kind people, groups, pursuits,</w:t>
            </w:r>
            <w:r w:rsidR="005C6990">
              <w:rPr>
                <w:bCs/>
                <w:sz w:val="21"/>
                <w:szCs w:val="21"/>
              </w:rPr>
              <w:t xml:space="preserve"> </w:t>
            </w:r>
            <w:r>
              <w:rPr>
                <w:bCs/>
                <w:sz w:val="21"/>
                <w:szCs w:val="21"/>
              </w:rPr>
              <w:t>with whom I overflow with fresh truth, peace, respect, love, etc.</w:t>
            </w:r>
          </w:p>
        </w:tc>
      </w:tr>
      <w:tr w:rsidR="005C6990" w14:paraId="0BEE9646" w14:textId="77777777" w:rsidTr="00A66362">
        <w:tc>
          <w:tcPr>
            <w:tcW w:w="5035" w:type="dxa"/>
          </w:tcPr>
          <w:p w14:paraId="29AAF716" w14:textId="77777777" w:rsidR="005C6990" w:rsidRDefault="005C6990" w:rsidP="00A66362">
            <w:pPr>
              <w:tabs>
                <w:tab w:val="left" w:pos="630"/>
                <w:tab w:val="left" w:pos="1260"/>
              </w:tabs>
              <w:rPr>
                <w:bCs/>
                <w:sz w:val="24"/>
                <w:szCs w:val="24"/>
              </w:rPr>
            </w:pPr>
          </w:p>
        </w:tc>
        <w:tc>
          <w:tcPr>
            <w:tcW w:w="5040" w:type="dxa"/>
          </w:tcPr>
          <w:p w14:paraId="1ED5D239" w14:textId="77777777" w:rsidR="005C6990" w:rsidRDefault="005C6990" w:rsidP="00A66362">
            <w:pPr>
              <w:tabs>
                <w:tab w:val="left" w:pos="630"/>
                <w:tab w:val="left" w:pos="1260"/>
              </w:tabs>
              <w:rPr>
                <w:bCs/>
                <w:sz w:val="24"/>
                <w:szCs w:val="24"/>
              </w:rPr>
            </w:pPr>
          </w:p>
        </w:tc>
      </w:tr>
      <w:tr w:rsidR="005C6990" w14:paraId="4B0282A3" w14:textId="77777777" w:rsidTr="00A66362">
        <w:tc>
          <w:tcPr>
            <w:tcW w:w="5035" w:type="dxa"/>
          </w:tcPr>
          <w:p w14:paraId="5B07AC6E" w14:textId="77777777" w:rsidR="005C6990" w:rsidRDefault="005C6990" w:rsidP="00A66362">
            <w:pPr>
              <w:tabs>
                <w:tab w:val="left" w:pos="630"/>
                <w:tab w:val="left" w:pos="1260"/>
              </w:tabs>
              <w:rPr>
                <w:bCs/>
                <w:sz w:val="24"/>
                <w:szCs w:val="24"/>
              </w:rPr>
            </w:pPr>
          </w:p>
        </w:tc>
        <w:tc>
          <w:tcPr>
            <w:tcW w:w="5040" w:type="dxa"/>
          </w:tcPr>
          <w:p w14:paraId="506EF038" w14:textId="77777777" w:rsidR="005C6990" w:rsidRDefault="005C6990" w:rsidP="00A66362">
            <w:pPr>
              <w:tabs>
                <w:tab w:val="left" w:pos="630"/>
                <w:tab w:val="left" w:pos="1260"/>
              </w:tabs>
              <w:rPr>
                <w:bCs/>
                <w:sz w:val="24"/>
                <w:szCs w:val="24"/>
              </w:rPr>
            </w:pPr>
          </w:p>
        </w:tc>
      </w:tr>
      <w:tr w:rsidR="005C6990" w14:paraId="3C6CA1E0" w14:textId="77777777" w:rsidTr="00A66362">
        <w:tc>
          <w:tcPr>
            <w:tcW w:w="5035" w:type="dxa"/>
          </w:tcPr>
          <w:p w14:paraId="3A5A8F71" w14:textId="77777777" w:rsidR="005C6990" w:rsidRDefault="005C6990" w:rsidP="00A66362">
            <w:pPr>
              <w:tabs>
                <w:tab w:val="left" w:pos="630"/>
                <w:tab w:val="left" w:pos="1260"/>
              </w:tabs>
              <w:rPr>
                <w:bCs/>
                <w:sz w:val="24"/>
                <w:szCs w:val="24"/>
              </w:rPr>
            </w:pPr>
          </w:p>
        </w:tc>
        <w:tc>
          <w:tcPr>
            <w:tcW w:w="5040" w:type="dxa"/>
          </w:tcPr>
          <w:p w14:paraId="3F3DAEED" w14:textId="77777777" w:rsidR="005C6990" w:rsidRDefault="005C6990" w:rsidP="00A66362">
            <w:pPr>
              <w:tabs>
                <w:tab w:val="left" w:pos="630"/>
                <w:tab w:val="left" w:pos="1260"/>
              </w:tabs>
              <w:rPr>
                <w:bCs/>
                <w:sz w:val="24"/>
                <w:szCs w:val="24"/>
              </w:rPr>
            </w:pPr>
          </w:p>
        </w:tc>
      </w:tr>
      <w:tr w:rsidR="005C6990" w14:paraId="6C21E500" w14:textId="77777777" w:rsidTr="00A66362">
        <w:tc>
          <w:tcPr>
            <w:tcW w:w="5035" w:type="dxa"/>
          </w:tcPr>
          <w:p w14:paraId="2E8AD7CE" w14:textId="77777777" w:rsidR="005C6990" w:rsidRDefault="005C6990" w:rsidP="00A66362">
            <w:pPr>
              <w:tabs>
                <w:tab w:val="left" w:pos="630"/>
                <w:tab w:val="left" w:pos="1260"/>
              </w:tabs>
              <w:rPr>
                <w:bCs/>
                <w:sz w:val="24"/>
                <w:szCs w:val="24"/>
              </w:rPr>
            </w:pPr>
          </w:p>
        </w:tc>
        <w:tc>
          <w:tcPr>
            <w:tcW w:w="5040" w:type="dxa"/>
          </w:tcPr>
          <w:p w14:paraId="1F85D3FA" w14:textId="77777777" w:rsidR="005C6990" w:rsidRDefault="005C6990" w:rsidP="00A66362">
            <w:pPr>
              <w:tabs>
                <w:tab w:val="left" w:pos="630"/>
                <w:tab w:val="left" w:pos="1260"/>
              </w:tabs>
              <w:rPr>
                <w:bCs/>
                <w:sz w:val="24"/>
                <w:szCs w:val="24"/>
              </w:rPr>
            </w:pPr>
          </w:p>
        </w:tc>
      </w:tr>
      <w:tr w:rsidR="005C6990" w14:paraId="5366F75B" w14:textId="77777777" w:rsidTr="00A66362">
        <w:tc>
          <w:tcPr>
            <w:tcW w:w="5035" w:type="dxa"/>
          </w:tcPr>
          <w:p w14:paraId="6B5B2044" w14:textId="77777777" w:rsidR="005C6990" w:rsidRDefault="005C6990" w:rsidP="00A66362">
            <w:pPr>
              <w:tabs>
                <w:tab w:val="left" w:pos="630"/>
                <w:tab w:val="left" w:pos="1260"/>
              </w:tabs>
              <w:rPr>
                <w:bCs/>
                <w:sz w:val="24"/>
                <w:szCs w:val="24"/>
              </w:rPr>
            </w:pPr>
          </w:p>
        </w:tc>
        <w:tc>
          <w:tcPr>
            <w:tcW w:w="5040" w:type="dxa"/>
          </w:tcPr>
          <w:p w14:paraId="21F1C6DE" w14:textId="77777777" w:rsidR="005C6990" w:rsidRDefault="005C6990" w:rsidP="00A66362">
            <w:pPr>
              <w:tabs>
                <w:tab w:val="left" w:pos="630"/>
                <w:tab w:val="left" w:pos="1260"/>
              </w:tabs>
              <w:rPr>
                <w:bCs/>
                <w:sz w:val="24"/>
                <w:szCs w:val="24"/>
              </w:rPr>
            </w:pPr>
          </w:p>
        </w:tc>
      </w:tr>
      <w:tr w:rsidR="005C6990" w14:paraId="7DE8C8DC" w14:textId="77777777" w:rsidTr="00A66362">
        <w:tc>
          <w:tcPr>
            <w:tcW w:w="5035" w:type="dxa"/>
          </w:tcPr>
          <w:p w14:paraId="302C4D8E" w14:textId="77777777" w:rsidR="005C6990" w:rsidRDefault="005C6990" w:rsidP="00A66362">
            <w:pPr>
              <w:tabs>
                <w:tab w:val="left" w:pos="630"/>
                <w:tab w:val="left" w:pos="1260"/>
              </w:tabs>
              <w:rPr>
                <w:bCs/>
                <w:sz w:val="24"/>
                <w:szCs w:val="24"/>
              </w:rPr>
            </w:pPr>
          </w:p>
        </w:tc>
        <w:tc>
          <w:tcPr>
            <w:tcW w:w="5040" w:type="dxa"/>
          </w:tcPr>
          <w:p w14:paraId="2EA7FEDA" w14:textId="77777777" w:rsidR="005C6990" w:rsidRDefault="005C6990" w:rsidP="00A66362">
            <w:pPr>
              <w:tabs>
                <w:tab w:val="left" w:pos="630"/>
                <w:tab w:val="left" w:pos="1260"/>
              </w:tabs>
              <w:rPr>
                <w:bCs/>
                <w:sz w:val="24"/>
                <w:szCs w:val="24"/>
              </w:rPr>
            </w:pPr>
          </w:p>
        </w:tc>
      </w:tr>
      <w:tr w:rsidR="005C6990" w14:paraId="0F2104C5" w14:textId="77777777" w:rsidTr="00A66362">
        <w:tc>
          <w:tcPr>
            <w:tcW w:w="5035" w:type="dxa"/>
          </w:tcPr>
          <w:p w14:paraId="666E8DB1" w14:textId="77777777" w:rsidR="005C6990" w:rsidRDefault="005C6990" w:rsidP="00A66362">
            <w:pPr>
              <w:tabs>
                <w:tab w:val="left" w:pos="630"/>
                <w:tab w:val="left" w:pos="1260"/>
              </w:tabs>
              <w:rPr>
                <w:bCs/>
                <w:sz w:val="24"/>
                <w:szCs w:val="24"/>
              </w:rPr>
            </w:pPr>
          </w:p>
        </w:tc>
        <w:tc>
          <w:tcPr>
            <w:tcW w:w="5040" w:type="dxa"/>
          </w:tcPr>
          <w:p w14:paraId="3A3E9D30" w14:textId="77777777" w:rsidR="005C6990" w:rsidRDefault="005C6990" w:rsidP="00A66362">
            <w:pPr>
              <w:tabs>
                <w:tab w:val="left" w:pos="630"/>
                <w:tab w:val="left" w:pos="1260"/>
              </w:tabs>
              <w:rPr>
                <w:bCs/>
                <w:sz w:val="24"/>
                <w:szCs w:val="24"/>
              </w:rPr>
            </w:pPr>
          </w:p>
        </w:tc>
      </w:tr>
    </w:tbl>
    <w:p w14:paraId="00C0B43D" w14:textId="77777777" w:rsidR="005C6990" w:rsidRDefault="005C6990" w:rsidP="005C6990">
      <w:pPr>
        <w:tabs>
          <w:tab w:val="left" w:pos="630"/>
          <w:tab w:val="left" w:pos="1260"/>
        </w:tabs>
        <w:ind w:left="630"/>
        <w:rPr>
          <w:bCs/>
          <w:sz w:val="24"/>
          <w:szCs w:val="24"/>
        </w:rPr>
      </w:pPr>
    </w:p>
    <w:p w14:paraId="08B292FC" w14:textId="69884F54" w:rsidR="003E61FD" w:rsidRDefault="008F7E8C" w:rsidP="008F7E8C">
      <w:pPr>
        <w:tabs>
          <w:tab w:val="left" w:pos="630"/>
          <w:tab w:val="left" w:pos="1260"/>
        </w:tabs>
        <w:ind w:left="630"/>
        <w:rPr>
          <w:b/>
          <w:i/>
          <w:iCs/>
          <w:sz w:val="24"/>
          <w:szCs w:val="24"/>
          <w:u w:val="single"/>
        </w:rPr>
      </w:pPr>
      <w:r>
        <w:rPr>
          <w:bCs/>
          <w:i/>
          <w:iCs/>
          <w:sz w:val="24"/>
          <w:szCs w:val="24"/>
        </w:rPr>
        <w:t>[To give room for new material, you can copy and paste new empty rows of these tables under old ones.]</w:t>
      </w:r>
    </w:p>
    <w:p w14:paraId="1264B0D8" w14:textId="77777777" w:rsidR="003E61FD" w:rsidRPr="003E61FD" w:rsidRDefault="003E61FD" w:rsidP="003E61FD">
      <w:pPr>
        <w:tabs>
          <w:tab w:val="left" w:pos="630"/>
          <w:tab w:val="left" w:pos="1260"/>
        </w:tabs>
        <w:ind w:left="630"/>
        <w:rPr>
          <w:bCs/>
          <w:sz w:val="24"/>
          <w:szCs w:val="24"/>
          <w:u w:val="single"/>
        </w:rPr>
      </w:pPr>
    </w:p>
    <w:p w14:paraId="6493E1D9" w14:textId="77777777" w:rsidR="00557B4D" w:rsidRDefault="00557B4D" w:rsidP="005A4457">
      <w:pPr>
        <w:rPr>
          <w:bCs/>
          <w:sz w:val="24"/>
          <w:szCs w:val="24"/>
        </w:rPr>
      </w:pPr>
    </w:p>
    <w:p w14:paraId="730081EA" w14:textId="184C2424" w:rsidR="00FA332E" w:rsidRDefault="00557B4D" w:rsidP="005A4457">
      <w:pPr>
        <w:rPr>
          <w:b/>
          <w:i/>
          <w:iCs/>
          <w:sz w:val="28"/>
          <w:szCs w:val="28"/>
        </w:rPr>
      </w:pPr>
      <w:r>
        <w:rPr>
          <w:bCs/>
          <w:sz w:val="24"/>
          <w:szCs w:val="24"/>
        </w:rPr>
        <w:tab/>
      </w:r>
      <w:r w:rsidR="00FA332E">
        <w:rPr>
          <w:b/>
          <w:i/>
          <w:iCs/>
          <w:sz w:val="28"/>
          <w:szCs w:val="28"/>
        </w:rPr>
        <w:br w:type="page"/>
      </w:r>
    </w:p>
    <w:p w14:paraId="3FCBB41B" w14:textId="20A4F2BA" w:rsidR="00F3004C" w:rsidRPr="00141E94" w:rsidRDefault="00F3004C" w:rsidP="00F3004C">
      <w:pPr>
        <w:spacing w:line="276" w:lineRule="auto"/>
        <w:ind w:firstLine="720"/>
        <w:jc w:val="center"/>
        <w:rPr>
          <w:b/>
          <w:i/>
          <w:iCs/>
          <w:sz w:val="28"/>
          <w:szCs w:val="28"/>
        </w:rPr>
      </w:pPr>
      <w:r w:rsidRPr="00141E94">
        <w:rPr>
          <w:b/>
          <w:i/>
          <w:iCs/>
          <w:sz w:val="28"/>
          <w:szCs w:val="28"/>
        </w:rPr>
        <w:lastRenderedPageBreak/>
        <w:t>KEY CONCEPTS FOR PERSONAL WELL-BEING</w:t>
      </w:r>
    </w:p>
    <w:p w14:paraId="04C94049" w14:textId="77777777" w:rsidR="00F3004C" w:rsidRPr="00141E94" w:rsidRDefault="00F3004C" w:rsidP="00F3004C">
      <w:pPr>
        <w:spacing w:line="276" w:lineRule="auto"/>
        <w:rPr>
          <w:bCs/>
          <w:i/>
          <w:iCs/>
          <w:sz w:val="28"/>
          <w:szCs w:val="28"/>
        </w:rPr>
      </w:pPr>
    </w:p>
    <w:p w14:paraId="37B3E725" w14:textId="77777777" w:rsidR="00F3004C" w:rsidRPr="00141E94" w:rsidRDefault="00F3004C" w:rsidP="00F3004C">
      <w:pPr>
        <w:autoSpaceDE w:val="0"/>
        <w:autoSpaceDN w:val="0"/>
        <w:adjustRightInd w:val="0"/>
        <w:spacing w:line="276" w:lineRule="auto"/>
        <w:ind w:firstLine="720"/>
        <w:rPr>
          <w:bCs/>
          <w:i/>
          <w:iCs/>
          <w:color w:val="000000" w:themeColor="text1"/>
          <w:sz w:val="24"/>
          <w:szCs w:val="24"/>
        </w:rPr>
      </w:pPr>
      <w:r w:rsidRPr="00141E94">
        <w:rPr>
          <w:b/>
          <w:sz w:val="24"/>
          <w:szCs w:val="24"/>
          <w:u w:val="single"/>
        </w:rPr>
        <w:t>DEFINING HEALTHY</w:t>
      </w:r>
      <w:r w:rsidRPr="00141E94">
        <w:rPr>
          <w:b/>
          <w:sz w:val="24"/>
          <w:szCs w:val="24"/>
        </w:rPr>
        <w:t xml:space="preserve">   </w:t>
      </w:r>
      <w:r w:rsidRPr="00141E94">
        <w:rPr>
          <w:bCs/>
          <w:color w:val="000000" w:themeColor="text1"/>
          <w:sz w:val="24"/>
          <w:szCs w:val="24"/>
        </w:rPr>
        <w:t xml:space="preserve">Our modern concept of </w:t>
      </w:r>
      <w:r w:rsidRPr="00141E94">
        <w:rPr>
          <w:bCs/>
          <w:i/>
          <w:iCs/>
          <w:color w:val="000000" w:themeColor="text1"/>
          <w:sz w:val="24"/>
          <w:szCs w:val="24"/>
        </w:rPr>
        <w:t>quick</w:t>
      </w:r>
      <w:r w:rsidRPr="00141E94">
        <w:rPr>
          <w:bCs/>
          <w:color w:val="000000" w:themeColor="text1"/>
          <w:sz w:val="24"/>
          <w:szCs w:val="24"/>
        </w:rPr>
        <w:t xml:space="preserve"> </w:t>
      </w:r>
      <w:r w:rsidRPr="00141E94">
        <w:rPr>
          <w:bCs/>
          <w:i/>
          <w:iCs/>
          <w:color w:val="000000" w:themeColor="text1"/>
          <w:sz w:val="24"/>
          <w:szCs w:val="24"/>
        </w:rPr>
        <w:t xml:space="preserve">symptom relief </w:t>
      </w:r>
      <w:r w:rsidRPr="00141E94">
        <w:rPr>
          <w:bCs/>
          <w:color w:val="000000" w:themeColor="text1"/>
          <w:sz w:val="24"/>
          <w:szCs w:val="24"/>
        </w:rPr>
        <w:t xml:space="preserve">doesn’t get to the root of sickness.  </w:t>
      </w:r>
      <w:r w:rsidRPr="00141E94">
        <w:rPr>
          <w:bCs/>
          <w:sz w:val="24"/>
          <w:szCs w:val="24"/>
        </w:rPr>
        <w:t xml:space="preserve">Instead, our free, anonymous online test defines what’s healthy as  </w:t>
      </w:r>
      <w:r w:rsidRPr="00141E94">
        <w:rPr>
          <w:b/>
          <w:i/>
          <w:iCs/>
          <w:sz w:val="24"/>
          <w:szCs w:val="24"/>
        </w:rPr>
        <w:t xml:space="preserve">whatever does the </w:t>
      </w:r>
      <w:proofErr w:type="gramStart"/>
      <w:r w:rsidRPr="00141E94">
        <w:rPr>
          <w:b/>
          <w:i/>
          <w:iCs/>
          <w:sz w:val="24"/>
          <w:szCs w:val="24"/>
        </w:rPr>
        <w:t>most good</w:t>
      </w:r>
      <w:proofErr w:type="gramEnd"/>
      <w:r w:rsidRPr="00141E94">
        <w:rPr>
          <w:b/>
          <w:i/>
          <w:iCs/>
          <w:sz w:val="24"/>
          <w:szCs w:val="24"/>
        </w:rPr>
        <w:t xml:space="preserve"> and the least harm for the most people in the long run</w:t>
      </w:r>
      <w:r w:rsidRPr="00141E94">
        <w:rPr>
          <w:b/>
          <w:sz w:val="24"/>
          <w:szCs w:val="24"/>
        </w:rPr>
        <w:t>.</w:t>
      </w:r>
      <w:r w:rsidRPr="00141E94">
        <w:rPr>
          <w:bCs/>
          <w:sz w:val="24"/>
          <w:szCs w:val="24"/>
        </w:rPr>
        <w:t xml:space="preserve">  </w:t>
      </w:r>
      <w:r w:rsidRPr="00141E94">
        <w:rPr>
          <w:bCs/>
          <w:color w:val="000000" w:themeColor="text1"/>
          <w:sz w:val="24"/>
          <w:szCs w:val="24"/>
        </w:rPr>
        <w:t>Seeing healthy this way is quite practical, reminding us that health and sickness are both contagious, as we take in what we put out, and vice-versa.</w:t>
      </w:r>
    </w:p>
    <w:p w14:paraId="0BB739E1" w14:textId="77777777" w:rsidR="00F3004C" w:rsidRPr="00141E94" w:rsidRDefault="00F3004C" w:rsidP="00F3004C">
      <w:pPr>
        <w:spacing w:line="276" w:lineRule="auto"/>
        <w:rPr>
          <w:rFonts w:eastAsia="Calibri"/>
          <w:b/>
          <w:bCs/>
          <w:sz w:val="24"/>
          <w:szCs w:val="24"/>
        </w:rPr>
      </w:pPr>
      <w:r w:rsidRPr="00141E94">
        <w:rPr>
          <w:rFonts w:eastAsia="Calibri"/>
          <w:b/>
          <w:bCs/>
          <w:sz w:val="24"/>
          <w:szCs w:val="24"/>
        </w:rPr>
        <w:tab/>
      </w:r>
    </w:p>
    <w:p w14:paraId="0F343280" w14:textId="29C6504D" w:rsidR="00F3004C" w:rsidRPr="00141E94" w:rsidRDefault="00F3004C" w:rsidP="00F3004C">
      <w:pPr>
        <w:spacing w:line="276" w:lineRule="auto"/>
        <w:ind w:firstLine="720"/>
        <w:rPr>
          <w:bCs/>
          <w:color w:val="000000" w:themeColor="text1"/>
          <w:sz w:val="24"/>
          <w:szCs w:val="24"/>
        </w:rPr>
      </w:pPr>
      <w:r w:rsidRPr="00141E94">
        <w:rPr>
          <w:b/>
          <w:color w:val="000000" w:themeColor="text1"/>
          <w:sz w:val="24"/>
          <w:szCs w:val="24"/>
          <w:u w:val="single"/>
        </w:rPr>
        <w:t>HALLMARKS FOR HEALTH</w:t>
      </w:r>
      <w:r w:rsidRPr="00141E94">
        <w:rPr>
          <w:bCs/>
          <w:color w:val="000000" w:themeColor="text1"/>
          <w:sz w:val="24"/>
          <w:szCs w:val="24"/>
        </w:rPr>
        <w:t xml:space="preserve">   We look for six main signs of health:</w:t>
      </w:r>
      <w:r w:rsidRPr="00141E94">
        <w:rPr>
          <w:b/>
          <w:i/>
          <w:iCs/>
          <w:color w:val="000000" w:themeColor="text1"/>
          <w:sz w:val="24"/>
          <w:szCs w:val="24"/>
        </w:rPr>
        <w:t xml:space="preserve"> </w:t>
      </w:r>
      <w:r w:rsidRPr="00141E94">
        <w:rPr>
          <w:bCs/>
          <w:color w:val="000000" w:themeColor="text1"/>
          <w:sz w:val="24"/>
          <w:szCs w:val="24"/>
        </w:rPr>
        <w:t xml:space="preserve"> </w:t>
      </w:r>
      <w:r w:rsidRPr="00141E94">
        <w:rPr>
          <w:b/>
          <w:i/>
          <w:iCs/>
          <w:color w:val="000000" w:themeColor="text1"/>
          <w:sz w:val="24"/>
          <w:szCs w:val="24"/>
        </w:rPr>
        <w:t>cooperation, strength, growth, caring,</w:t>
      </w:r>
      <w:r w:rsidRPr="00141E94">
        <w:rPr>
          <w:bCs/>
          <w:color w:val="000000" w:themeColor="text1"/>
          <w:sz w:val="24"/>
          <w:szCs w:val="24"/>
        </w:rPr>
        <w:t xml:space="preserve"> </w:t>
      </w:r>
      <w:r w:rsidRPr="00141E94">
        <w:rPr>
          <w:b/>
          <w:i/>
          <w:iCs/>
          <w:color w:val="000000" w:themeColor="text1"/>
          <w:sz w:val="24"/>
          <w:szCs w:val="24"/>
        </w:rPr>
        <w:t xml:space="preserve">freedom, </w:t>
      </w:r>
      <w:r w:rsidRPr="00141E94">
        <w:rPr>
          <w:bCs/>
          <w:color w:val="000000" w:themeColor="text1"/>
          <w:sz w:val="24"/>
          <w:szCs w:val="24"/>
        </w:rPr>
        <w:t xml:space="preserve">and </w:t>
      </w:r>
      <w:r w:rsidRPr="00141E94">
        <w:rPr>
          <w:b/>
          <w:i/>
          <w:iCs/>
          <w:color w:val="000000" w:themeColor="text1"/>
          <w:sz w:val="24"/>
          <w:szCs w:val="24"/>
        </w:rPr>
        <w:t>gratitude</w:t>
      </w:r>
      <w:r w:rsidRPr="00141E94">
        <w:rPr>
          <w:bCs/>
          <w:color w:val="000000" w:themeColor="text1"/>
          <w:sz w:val="24"/>
          <w:szCs w:val="24"/>
        </w:rPr>
        <w:t xml:space="preserve">.  Sickness brings just the opposite:  </w:t>
      </w:r>
      <w:r w:rsidRPr="00141E94">
        <w:rPr>
          <w:b/>
          <w:i/>
          <w:iCs/>
          <w:color w:val="000000" w:themeColor="text1"/>
          <w:sz w:val="24"/>
          <w:szCs w:val="24"/>
        </w:rPr>
        <w:t>division, weakness, decay, apathy,</w:t>
      </w:r>
      <w:r w:rsidRPr="00141E94">
        <w:rPr>
          <w:bCs/>
          <w:color w:val="000000" w:themeColor="text1"/>
          <w:sz w:val="24"/>
          <w:szCs w:val="24"/>
        </w:rPr>
        <w:t xml:space="preserve"> </w:t>
      </w:r>
      <w:r w:rsidRPr="00141E94">
        <w:rPr>
          <w:b/>
          <w:i/>
          <w:iCs/>
          <w:color w:val="000000" w:themeColor="text1"/>
          <w:sz w:val="24"/>
          <w:szCs w:val="24"/>
        </w:rPr>
        <w:t xml:space="preserve">bondage, </w:t>
      </w:r>
      <w:r w:rsidRPr="00141E94">
        <w:rPr>
          <w:bCs/>
          <w:color w:val="000000" w:themeColor="text1"/>
          <w:sz w:val="24"/>
          <w:szCs w:val="24"/>
        </w:rPr>
        <w:t xml:space="preserve">and </w:t>
      </w:r>
      <w:r w:rsidRPr="00141E94">
        <w:rPr>
          <w:b/>
          <w:i/>
          <w:iCs/>
          <w:color w:val="000000" w:themeColor="text1"/>
          <w:sz w:val="24"/>
          <w:szCs w:val="24"/>
        </w:rPr>
        <w:t>complaint</w:t>
      </w:r>
      <w:r w:rsidRPr="00141E94">
        <w:rPr>
          <w:bCs/>
          <w:color w:val="000000" w:themeColor="text1"/>
          <w:sz w:val="24"/>
          <w:szCs w:val="24"/>
        </w:rPr>
        <w:t xml:space="preserve">.  These hallmarks of life and death are important but invisible:  they can only be </w:t>
      </w:r>
      <w:r w:rsidR="00826816">
        <w:rPr>
          <w:bCs/>
          <w:color w:val="000000" w:themeColor="text1"/>
          <w:sz w:val="24"/>
          <w:szCs w:val="24"/>
        </w:rPr>
        <w:t xml:space="preserve">fully </w:t>
      </w:r>
      <w:r w:rsidRPr="00141E94">
        <w:rPr>
          <w:bCs/>
          <w:color w:val="000000" w:themeColor="text1"/>
          <w:sz w:val="24"/>
          <w:szCs w:val="24"/>
        </w:rPr>
        <w:t xml:space="preserve">seen by the eyes of a trained heart and mind.  WELL gives you </w:t>
      </w:r>
      <w:r w:rsidR="00826816">
        <w:rPr>
          <w:bCs/>
          <w:color w:val="000000" w:themeColor="text1"/>
          <w:sz w:val="24"/>
          <w:szCs w:val="24"/>
        </w:rPr>
        <w:t xml:space="preserve">resources for </w:t>
      </w:r>
      <w:r w:rsidRPr="00141E94">
        <w:rPr>
          <w:bCs/>
          <w:color w:val="000000" w:themeColor="text1"/>
          <w:sz w:val="24"/>
          <w:szCs w:val="24"/>
        </w:rPr>
        <w:t>that training.</w:t>
      </w:r>
    </w:p>
    <w:p w14:paraId="60821018" w14:textId="77777777" w:rsidR="00F3004C" w:rsidRPr="00141E94" w:rsidRDefault="00F3004C" w:rsidP="00F3004C">
      <w:pPr>
        <w:spacing w:line="276" w:lineRule="auto"/>
        <w:rPr>
          <w:b/>
          <w:color w:val="000000" w:themeColor="text1"/>
          <w:sz w:val="24"/>
          <w:szCs w:val="24"/>
          <w:u w:val="single"/>
        </w:rPr>
      </w:pPr>
    </w:p>
    <w:p w14:paraId="78B06060" w14:textId="77777777" w:rsidR="00F3004C" w:rsidRPr="00141E94" w:rsidRDefault="00F3004C" w:rsidP="00F3004C">
      <w:pPr>
        <w:spacing w:line="276" w:lineRule="auto"/>
        <w:ind w:left="720"/>
        <w:rPr>
          <w:rFonts w:eastAsia="Calibri"/>
          <w:sz w:val="24"/>
          <w:szCs w:val="24"/>
        </w:rPr>
      </w:pPr>
      <w:r w:rsidRPr="00141E94">
        <w:rPr>
          <w:rFonts w:eastAsia="Calibri"/>
          <w:b/>
          <w:bCs/>
          <w:sz w:val="24"/>
          <w:szCs w:val="24"/>
          <w:u w:val="single"/>
        </w:rPr>
        <w:t>BASIC HUMAN NEEDS</w:t>
      </w:r>
      <w:r w:rsidRPr="00141E94">
        <w:rPr>
          <w:rFonts w:eastAsia="Calibri"/>
          <w:b/>
          <w:bCs/>
          <w:sz w:val="24"/>
          <w:szCs w:val="24"/>
        </w:rPr>
        <w:t xml:space="preserve">   </w:t>
      </w:r>
      <w:r w:rsidRPr="00141E94">
        <w:rPr>
          <w:rFonts w:eastAsia="Calibri"/>
          <w:sz w:val="24"/>
          <w:szCs w:val="24"/>
        </w:rPr>
        <w:t>For</w:t>
      </w:r>
      <w:r w:rsidRPr="00141E94">
        <w:rPr>
          <w:rFonts w:eastAsia="Calibri"/>
          <w:b/>
          <w:bCs/>
          <w:sz w:val="24"/>
          <w:szCs w:val="24"/>
        </w:rPr>
        <w:t xml:space="preserve"> </w:t>
      </w:r>
      <w:r w:rsidRPr="00141E94">
        <w:rPr>
          <w:rFonts w:eastAsia="Calibri"/>
          <w:sz w:val="24"/>
          <w:szCs w:val="24"/>
        </w:rPr>
        <w:t xml:space="preserve">3000 years, health experts have taught we need nine experiences </w:t>
      </w:r>
    </w:p>
    <w:p w14:paraId="216E4627" w14:textId="77777777" w:rsidR="00F3004C" w:rsidRPr="00141E94" w:rsidRDefault="00F3004C" w:rsidP="00F3004C">
      <w:pPr>
        <w:spacing w:line="276" w:lineRule="auto"/>
        <w:rPr>
          <w:rFonts w:eastAsia="Calibri"/>
          <w:sz w:val="24"/>
          <w:szCs w:val="24"/>
        </w:rPr>
      </w:pPr>
      <w:r w:rsidRPr="00141E94">
        <w:rPr>
          <w:rFonts w:eastAsia="Calibri"/>
          <w:sz w:val="24"/>
          <w:szCs w:val="24"/>
        </w:rPr>
        <w:t xml:space="preserve">for thriving, self-confidence, and self-esteem: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TRUTH</w:t>
      </w:r>
      <w:r w:rsidRPr="00141E94">
        <w:rPr>
          <w:rFonts w:eastAsia="Calibri"/>
          <w:sz w:val="24"/>
          <w:szCs w:val="24"/>
        </w:rPr>
        <w:t xml:space="preserve"> (learning how </w:t>
      </w:r>
      <w:r>
        <w:rPr>
          <w:rFonts w:eastAsia="Calibri"/>
          <w:sz w:val="24"/>
          <w:szCs w:val="24"/>
        </w:rPr>
        <w:t xml:space="preserve">… </w:t>
      </w:r>
      <w:r w:rsidRPr="00141E94">
        <w:rPr>
          <w:rFonts w:eastAsia="Calibri"/>
          <w:sz w:val="24"/>
          <w:szCs w:val="24"/>
        </w:rPr>
        <w:t xml:space="preserve">to know what’s real)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 xml:space="preserve">PEACE </w:t>
      </w:r>
      <w:r w:rsidRPr="00141E94">
        <w:rPr>
          <w:rFonts w:eastAsia="Calibri"/>
          <w:sz w:val="24"/>
          <w:szCs w:val="24"/>
        </w:rPr>
        <w:t>(</w:t>
      </w:r>
      <w:r>
        <w:rPr>
          <w:rFonts w:eastAsia="Calibri"/>
          <w:sz w:val="24"/>
          <w:szCs w:val="24"/>
        </w:rPr>
        <w:t xml:space="preserve">… </w:t>
      </w:r>
      <w:r w:rsidRPr="00141E94">
        <w:rPr>
          <w:rFonts w:eastAsia="Calibri"/>
          <w:sz w:val="24"/>
          <w:szCs w:val="24"/>
        </w:rPr>
        <w:t xml:space="preserve">to feel safe and secure)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 xml:space="preserve">RESPECT </w:t>
      </w:r>
      <w:r w:rsidRPr="00141E94">
        <w:rPr>
          <w:rFonts w:eastAsia="Calibri"/>
          <w:sz w:val="24"/>
          <w:szCs w:val="24"/>
        </w:rPr>
        <w:t xml:space="preserve"> (</w:t>
      </w:r>
      <w:r>
        <w:rPr>
          <w:rFonts w:eastAsia="Calibri"/>
          <w:sz w:val="24"/>
          <w:szCs w:val="24"/>
        </w:rPr>
        <w:t xml:space="preserve">… </w:t>
      </w:r>
      <w:r w:rsidRPr="00141E94">
        <w:rPr>
          <w:rFonts w:eastAsia="Calibri"/>
          <w:sz w:val="24"/>
          <w:szCs w:val="24"/>
        </w:rPr>
        <w:t xml:space="preserve">to feel self-worth)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 xml:space="preserve">LOVE </w:t>
      </w:r>
      <w:r w:rsidRPr="00141E94">
        <w:rPr>
          <w:rFonts w:eastAsia="Calibri"/>
          <w:sz w:val="24"/>
          <w:szCs w:val="24"/>
        </w:rPr>
        <w:t>(</w:t>
      </w:r>
      <w:r>
        <w:rPr>
          <w:rFonts w:eastAsia="Calibri"/>
          <w:sz w:val="24"/>
          <w:szCs w:val="24"/>
        </w:rPr>
        <w:t xml:space="preserve">… </w:t>
      </w:r>
      <w:r w:rsidRPr="00141E94">
        <w:rPr>
          <w:rFonts w:eastAsia="Calibri"/>
          <w:sz w:val="24"/>
          <w:szCs w:val="24"/>
        </w:rPr>
        <w:t xml:space="preserve">to care and share)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 xml:space="preserve">MERCY </w:t>
      </w:r>
      <w:r w:rsidRPr="00141E94">
        <w:rPr>
          <w:rFonts w:eastAsia="Calibri"/>
          <w:sz w:val="24"/>
          <w:szCs w:val="24"/>
        </w:rPr>
        <w:t>(</w:t>
      </w:r>
      <w:r>
        <w:rPr>
          <w:rFonts w:eastAsia="Calibri"/>
          <w:sz w:val="24"/>
          <w:szCs w:val="24"/>
        </w:rPr>
        <w:t xml:space="preserve">… </w:t>
      </w:r>
      <w:r w:rsidRPr="00141E94">
        <w:rPr>
          <w:rFonts w:eastAsia="Calibri"/>
          <w:sz w:val="24"/>
          <w:szCs w:val="24"/>
        </w:rPr>
        <w:t xml:space="preserve">to forgive)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 xml:space="preserve"> SEXUALITY </w:t>
      </w:r>
      <w:r w:rsidRPr="00141E94">
        <w:rPr>
          <w:rFonts w:eastAsia="Calibri"/>
          <w:sz w:val="24"/>
          <w:szCs w:val="24"/>
        </w:rPr>
        <w:t>(</w:t>
      </w:r>
      <w:r>
        <w:rPr>
          <w:rFonts w:eastAsia="Calibri"/>
          <w:sz w:val="24"/>
          <w:szCs w:val="24"/>
        </w:rPr>
        <w:t xml:space="preserve">… </w:t>
      </w:r>
      <w:r w:rsidRPr="00141E94">
        <w:rPr>
          <w:rFonts w:eastAsia="Calibri"/>
          <w:sz w:val="24"/>
          <w:szCs w:val="24"/>
        </w:rPr>
        <w:t xml:space="preserve">to </w:t>
      </w:r>
      <w:r>
        <w:rPr>
          <w:rFonts w:eastAsia="Calibri"/>
          <w:sz w:val="24"/>
          <w:szCs w:val="24"/>
        </w:rPr>
        <w:t>save/</w:t>
      </w:r>
      <w:r w:rsidRPr="00141E94">
        <w:rPr>
          <w:rFonts w:eastAsia="Calibri"/>
          <w:sz w:val="24"/>
          <w:szCs w:val="24"/>
        </w:rPr>
        <w:t xml:space="preserve">use genital contact for loyal pair bonding)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WEALTH</w:t>
      </w:r>
      <w:r w:rsidRPr="00141E94">
        <w:rPr>
          <w:rFonts w:eastAsia="Calibri"/>
          <w:sz w:val="24"/>
          <w:szCs w:val="24"/>
        </w:rPr>
        <w:t xml:space="preserve"> (</w:t>
      </w:r>
      <w:r>
        <w:rPr>
          <w:rFonts w:eastAsia="Calibri"/>
          <w:sz w:val="24"/>
          <w:szCs w:val="24"/>
        </w:rPr>
        <w:t xml:space="preserve">… </w:t>
      </w:r>
      <w:r w:rsidRPr="00141E94">
        <w:rPr>
          <w:rFonts w:eastAsia="Calibri"/>
          <w:sz w:val="24"/>
          <w:szCs w:val="24"/>
        </w:rPr>
        <w:t xml:space="preserve">to earn, save, give)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PURPOSE</w:t>
      </w:r>
      <w:r w:rsidRPr="00141E94">
        <w:rPr>
          <w:rFonts w:eastAsia="Calibri"/>
          <w:sz w:val="24"/>
          <w:szCs w:val="24"/>
        </w:rPr>
        <w:t xml:space="preserve"> (</w:t>
      </w:r>
      <w:r>
        <w:rPr>
          <w:rFonts w:eastAsia="Calibri"/>
          <w:sz w:val="24"/>
          <w:szCs w:val="24"/>
        </w:rPr>
        <w:t xml:space="preserve">… </w:t>
      </w:r>
      <w:r w:rsidRPr="00141E94">
        <w:rPr>
          <w:rFonts w:eastAsia="Calibri"/>
          <w:sz w:val="24"/>
          <w:szCs w:val="24"/>
        </w:rPr>
        <w:t xml:space="preserve">to find meaning, hope) and  </w:t>
      </w:r>
      <w:r w:rsidRPr="00141E94">
        <w:rPr>
          <w:rFonts w:eastAsia="Calibri"/>
          <w:sz w:val="24"/>
          <w:szCs w:val="24"/>
        </w:rPr>
        <w:sym w:font="Symbol" w:char="F0B7"/>
      </w:r>
      <w:r w:rsidRPr="00141E94">
        <w:rPr>
          <w:rFonts w:eastAsia="Calibri"/>
          <w:sz w:val="24"/>
          <w:szCs w:val="24"/>
        </w:rPr>
        <w:t xml:space="preserve"> </w:t>
      </w:r>
      <w:r w:rsidRPr="00141E94">
        <w:rPr>
          <w:rFonts w:eastAsia="Calibri"/>
          <w:b/>
          <w:bCs/>
          <w:i/>
          <w:iCs/>
          <w:sz w:val="24"/>
          <w:szCs w:val="24"/>
        </w:rPr>
        <w:t>HEALTH</w:t>
      </w:r>
      <w:r w:rsidRPr="00141E94">
        <w:rPr>
          <w:rFonts w:eastAsia="Calibri"/>
          <w:sz w:val="24"/>
          <w:szCs w:val="24"/>
        </w:rPr>
        <w:t xml:space="preserve"> (</w:t>
      </w:r>
      <w:r>
        <w:rPr>
          <w:rFonts w:eastAsia="Calibri"/>
          <w:sz w:val="24"/>
          <w:szCs w:val="24"/>
        </w:rPr>
        <w:t xml:space="preserve">… </w:t>
      </w:r>
      <w:r w:rsidRPr="00141E94">
        <w:rPr>
          <w:rFonts w:eastAsia="Calibri"/>
          <w:sz w:val="24"/>
          <w:szCs w:val="24"/>
        </w:rPr>
        <w:t>to exercise, diet, and medicate).</w:t>
      </w:r>
    </w:p>
    <w:p w14:paraId="1E8602A3" w14:textId="77777777" w:rsidR="00F3004C" w:rsidRPr="00141E94" w:rsidRDefault="00F3004C" w:rsidP="00F3004C">
      <w:pPr>
        <w:autoSpaceDE w:val="0"/>
        <w:autoSpaceDN w:val="0"/>
        <w:adjustRightInd w:val="0"/>
        <w:spacing w:after="40" w:line="276" w:lineRule="auto"/>
        <w:rPr>
          <w:rFonts w:eastAsia="Calibri"/>
          <w:sz w:val="24"/>
          <w:szCs w:val="24"/>
        </w:rPr>
      </w:pPr>
    </w:p>
    <w:p w14:paraId="161FF119" w14:textId="77777777" w:rsidR="00F3004C" w:rsidRPr="00141E94" w:rsidRDefault="00F3004C" w:rsidP="00F3004C">
      <w:pPr>
        <w:spacing w:line="276" w:lineRule="auto"/>
        <w:ind w:left="2160" w:hanging="1440"/>
        <w:rPr>
          <w:rFonts w:eastAsia="Calibri"/>
          <w:sz w:val="24"/>
          <w:szCs w:val="24"/>
        </w:rPr>
      </w:pPr>
      <w:r w:rsidRPr="00141E94">
        <w:rPr>
          <w:rFonts w:eastAsia="Calibri"/>
          <w:b/>
          <w:bCs/>
          <w:sz w:val="24"/>
          <w:szCs w:val="24"/>
          <w:u w:val="single"/>
        </w:rPr>
        <w:t>PADs</w:t>
      </w:r>
      <w:r w:rsidRPr="00141E94">
        <w:rPr>
          <w:rFonts w:eastAsia="Calibri"/>
          <w:b/>
          <w:bCs/>
          <w:sz w:val="24"/>
          <w:szCs w:val="24"/>
        </w:rPr>
        <w:t xml:space="preserve">   </w:t>
      </w:r>
      <w:r w:rsidRPr="00141E94">
        <w:rPr>
          <w:rFonts w:eastAsia="Calibri"/>
          <w:sz w:val="24"/>
          <w:szCs w:val="24"/>
        </w:rPr>
        <w:t xml:space="preserve">These basic needs get met by connecting with </w:t>
      </w:r>
      <w:r w:rsidRPr="00141E94">
        <w:rPr>
          <w:rFonts w:eastAsia="Calibri"/>
          <w:b/>
          <w:bCs/>
          <w:sz w:val="28"/>
          <w:szCs w:val="28"/>
          <w:u w:val="single"/>
        </w:rPr>
        <w:t>P</w:t>
      </w:r>
      <w:r w:rsidRPr="00141E94">
        <w:rPr>
          <w:rFonts w:eastAsia="Calibri"/>
          <w:b/>
          <w:bCs/>
          <w:sz w:val="24"/>
          <w:szCs w:val="24"/>
        </w:rPr>
        <w:t xml:space="preserve">eople, </w:t>
      </w:r>
      <w:r w:rsidRPr="00141E94">
        <w:rPr>
          <w:rFonts w:eastAsia="Calibri"/>
          <w:b/>
          <w:bCs/>
          <w:sz w:val="28"/>
          <w:szCs w:val="28"/>
          <w:u w:val="single"/>
        </w:rPr>
        <w:t>A</w:t>
      </w:r>
      <w:r w:rsidRPr="00141E94">
        <w:rPr>
          <w:rFonts w:eastAsia="Calibri"/>
          <w:b/>
          <w:bCs/>
          <w:sz w:val="24"/>
          <w:szCs w:val="24"/>
        </w:rPr>
        <w:t xml:space="preserve">ssociations, </w:t>
      </w:r>
      <w:r w:rsidRPr="00141E94">
        <w:rPr>
          <w:rFonts w:eastAsia="Calibri"/>
          <w:sz w:val="24"/>
          <w:szCs w:val="24"/>
        </w:rPr>
        <w:t>and</w:t>
      </w:r>
      <w:r w:rsidRPr="00141E94">
        <w:rPr>
          <w:rFonts w:eastAsia="Calibri"/>
          <w:b/>
          <w:bCs/>
          <w:sz w:val="24"/>
          <w:szCs w:val="24"/>
        </w:rPr>
        <w:t xml:space="preserve"> </w:t>
      </w:r>
      <w:r w:rsidRPr="00141E94">
        <w:rPr>
          <w:rFonts w:eastAsia="Calibri"/>
          <w:b/>
          <w:bCs/>
          <w:sz w:val="28"/>
          <w:szCs w:val="28"/>
          <w:u w:val="single"/>
        </w:rPr>
        <w:t>D</w:t>
      </w:r>
      <w:r w:rsidRPr="00141E94">
        <w:rPr>
          <w:rFonts w:eastAsia="Calibri"/>
          <w:b/>
          <w:bCs/>
          <w:sz w:val="24"/>
          <w:szCs w:val="24"/>
        </w:rPr>
        <w:t>reams</w:t>
      </w:r>
      <w:r w:rsidRPr="00141E94">
        <w:rPr>
          <w:rFonts w:eastAsia="Calibri"/>
          <w:sz w:val="24"/>
          <w:szCs w:val="24"/>
        </w:rPr>
        <w:t xml:space="preserve"> (</w:t>
      </w:r>
      <w:r w:rsidRPr="00141E94">
        <w:rPr>
          <w:rFonts w:eastAsia="Calibri"/>
          <w:b/>
          <w:bCs/>
          <w:sz w:val="24"/>
          <w:szCs w:val="24"/>
        </w:rPr>
        <w:t>PADs</w:t>
      </w:r>
      <w:r w:rsidRPr="00141E94">
        <w:rPr>
          <w:rFonts w:eastAsia="Calibri"/>
          <w:sz w:val="24"/>
          <w:szCs w:val="24"/>
        </w:rPr>
        <w:t xml:space="preserve">).  </w:t>
      </w:r>
    </w:p>
    <w:p w14:paraId="6271034D" w14:textId="77777777" w:rsidR="00F3004C" w:rsidRPr="00141E94" w:rsidRDefault="00F3004C" w:rsidP="00F3004C">
      <w:pPr>
        <w:spacing w:line="276" w:lineRule="auto"/>
        <w:rPr>
          <w:rFonts w:eastAsia="Calibri"/>
          <w:sz w:val="24"/>
          <w:szCs w:val="24"/>
        </w:rPr>
      </w:pPr>
      <w:r w:rsidRPr="00141E94">
        <w:rPr>
          <w:rFonts w:eastAsia="Calibri"/>
          <w:sz w:val="24"/>
          <w:szCs w:val="24"/>
        </w:rPr>
        <w:t xml:space="preserve">We can think of them as </w:t>
      </w:r>
      <w:r w:rsidRPr="00141E94">
        <w:rPr>
          <w:rFonts w:eastAsia="Calibri"/>
          <w:i/>
          <w:iCs/>
          <w:sz w:val="24"/>
          <w:szCs w:val="24"/>
          <w:u w:val="single"/>
        </w:rPr>
        <w:t>sources</w:t>
      </w:r>
      <w:r w:rsidRPr="00141E94">
        <w:rPr>
          <w:rFonts w:eastAsia="Calibri"/>
          <w:sz w:val="24"/>
          <w:szCs w:val="24"/>
        </w:rPr>
        <w:t xml:space="preserve"> of life, but better to see them as </w:t>
      </w:r>
      <w:r w:rsidRPr="00141E94">
        <w:rPr>
          <w:rFonts w:eastAsia="Calibri"/>
          <w:i/>
          <w:iCs/>
          <w:sz w:val="24"/>
          <w:szCs w:val="24"/>
          <w:u w:val="single"/>
        </w:rPr>
        <w:t>resources</w:t>
      </w:r>
      <w:r w:rsidRPr="00141E94">
        <w:rPr>
          <w:rFonts w:eastAsia="Calibri"/>
          <w:sz w:val="24"/>
          <w:szCs w:val="24"/>
        </w:rPr>
        <w:t xml:space="preserve">, channels and carriers of life.  WELL shows you to discern how healthy your PADs are </w:t>
      </w:r>
      <w:r>
        <w:rPr>
          <w:rFonts w:eastAsia="Calibri"/>
          <w:sz w:val="24"/>
          <w:szCs w:val="24"/>
        </w:rPr>
        <w:t xml:space="preserve">for you, </w:t>
      </w:r>
      <w:r w:rsidRPr="00141E94">
        <w:rPr>
          <w:rFonts w:eastAsia="Calibri"/>
          <w:sz w:val="24"/>
          <w:szCs w:val="24"/>
        </w:rPr>
        <w:t xml:space="preserve">before you take or give too much with them.  </w:t>
      </w:r>
    </w:p>
    <w:p w14:paraId="24989C28" w14:textId="77777777" w:rsidR="00F3004C" w:rsidRPr="00141E94" w:rsidRDefault="00F3004C" w:rsidP="00F3004C">
      <w:pPr>
        <w:autoSpaceDE w:val="0"/>
        <w:autoSpaceDN w:val="0"/>
        <w:adjustRightInd w:val="0"/>
        <w:spacing w:after="40" w:line="276" w:lineRule="auto"/>
        <w:rPr>
          <w:rFonts w:eastAsia="Calibri"/>
          <w:sz w:val="24"/>
          <w:szCs w:val="24"/>
        </w:rPr>
      </w:pPr>
    </w:p>
    <w:p w14:paraId="0DAB75B0" w14:textId="77777777" w:rsidR="00F3004C" w:rsidRPr="00141E94" w:rsidRDefault="00F3004C" w:rsidP="00F3004C">
      <w:pPr>
        <w:spacing w:before="120" w:line="276" w:lineRule="auto"/>
        <w:ind w:firstLine="720"/>
        <w:rPr>
          <w:bCs/>
          <w:color w:val="000000" w:themeColor="text1"/>
          <w:sz w:val="24"/>
          <w:szCs w:val="24"/>
        </w:rPr>
      </w:pPr>
      <w:r w:rsidRPr="00141E94">
        <w:rPr>
          <w:rFonts w:eastAsia="Calibri"/>
          <w:b/>
          <w:bCs/>
          <w:sz w:val="24"/>
          <w:szCs w:val="24"/>
          <w:u w:val="single"/>
        </w:rPr>
        <w:t xml:space="preserve">WELLSPRINGS </w:t>
      </w:r>
      <w:r w:rsidRPr="00141E94">
        <w:rPr>
          <w:b/>
          <w:bCs/>
          <w:color w:val="000000" w:themeColor="text1"/>
          <w:sz w:val="24"/>
          <w:szCs w:val="24"/>
          <w:u w:val="single"/>
        </w:rPr>
        <w:t xml:space="preserve">&amp; </w:t>
      </w:r>
      <w:r w:rsidRPr="00141E94">
        <w:rPr>
          <w:rFonts w:eastAsia="Calibri"/>
          <w:b/>
          <w:bCs/>
          <w:sz w:val="24"/>
          <w:szCs w:val="24"/>
          <w:u w:val="single"/>
        </w:rPr>
        <w:t>WHIRLPOOLS</w:t>
      </w:r>
      <w:r w:rsidRPr="00141E94">
        <w:rPr>
          <w:rFonts w:eastAsia="Calibri"/>
          <w:b/>
          <w:bCs/>
          <w:sz w:val="24"/>
          <w:szCs w:val="24"/>
        </w:rPr>
        <w:t xml:space="preserve">    </w:t>
      </w:r>
      <w:r w:rsidRPr="00141E94">
        <w:rPr>
          <w:color w:val="000000" w:themeColor="text1"/>
          <w:sz w:val="24"/>
          <w:szCs w:val="24"/>
        </w:rPr>
        <w:t xml:space="preserve">PADs showing the hallmarks for health </w:t>
      </w:r>
      <w:r>
        <w:rPr>
          <w:color w:val="000000" w:themeColor="text1"/>
          <w:sz w:val="24"/>
          <w:szCs w:val="24"/>
        </w:rPr>
        <w:t xml:space="preserve">often </w:t>
      </w:r>
      <w:r w:rsidRPr="00141E94">
        <w:rPr>
          <w:b/>
          <w:color w:val="000000" w:themeColor="text1"/>
          <w:sz w:val="24"/>
          <w:szCs w:val="24"/>
        </w:rPr>
        <w:t>cooperate to create</w:t>
      </w:r>
      <w:r w:rsidRPr="00141E94">
        <w:rPr>
          <w:bCs/>
          <w:color w:val="000000" w:themeColor="text1"/>
          <w:sz w:val="24"/>
          <w:szCs w:val="24"/>
        </w:rPr>
        <w:t xml:space="preserve"> intangible attitudes of </w:t>
      </w:r>
      <w:r w:rsidRPr="00141E94">
        <w:rPr>
          <w:bCs/>
          <w:i/>
          <w:iCs/>
          <w:color w:val="000000" w:themeColor="text1"/>
          <w:sz w:val="24"/>
          <w:szCs w:val="24"/>
          <w:u w:val="single"/>
        </w:rPr>
        <w:t>overflowing fullness</w:t>
      </w:r>
      <w:r w:rsidRPr="00141E94">
        <w:rPr>
          <w:b/>
          <w:color w:val="000000" w:themeColor="text1"/>
          <w:sz w:val="24"/>
          <w:szCs w:val="24"/>
        </w:rPr>
        <w:t xml:space="preserve"> </w:t>
      </w:r>
      <w:r w:rsidRPr="00141E94">
        <w:rPr>
          <w:bCs/>
          <w:color w:val="000000" w:themeColor="text1"/>
          <w:sz w:val="24"/>
          <w:szCs w:val="24"/>
        </w:rPr>
        <w:t xml:space="preserve">in people.  </w:t>
      </w:r>
      <w:r w:rsidRPr="00141E94">
        <w:rPr>
          <w:color w:val="000000" w:themeColor="text1"/>
          <w:sz w:val="24"/>
          <w:szCs w:val="24"/>
        </w:rPr>
        <w:t>Such PADs are</w:t>
      </w:r>
      <w:r>
        <w:rPr>
          <w:color w:val="000000" w:themeColor="text1"/>
          <w:sz w:val="24"/>
          <w:szCs w:val="24"/>
        </w:rPr>
        <w:t xml:space="preserve"> for us</w:t>
      </w:r>
      <w:r w:rsidRPr="00141E94">
        <w:rPr>
          <w:color w:val="000000" w:themeColor="text1"/>
          <w:sz w:val="24"/>
          <w:szCs w:val="24"/>
        </w:rPr>
        <w:t xml:space="preserve"> </w:t>
      </w:r>
      <w:r w:rsidRPr="00141E94">
        <w:rPr>
          <w:i/>
          <w:iCs/>
          <w:color w:val="000000" w:themeColor="text1"/>
          <w:sz w:val="24"/>
          <w:szCs w:val="24"/>
        </w:rPr>
        <w:t xml:space="preserve">external </w:t>
      </w:r>
      <w:r w:rsidRPr="00141E94">
        <w:rPr>
          <w:rFonts w:eastAsia="Calibri"/>
          <w:b/>
          <w:bCs/>
          <w:i/>
          <w:iCs/>
          <w:sz w:val="24"/>
          <w:szCs w:val="24"/>
          <w:u w:val="single"/>
        </w:rPr>
        <w:t>WELLSPRINGS</w:t>
      </w:r>
      <w:r w:rsidRPr="00141E94">
        <w:rPr>
          <w:color w:val="000000" w:themeColor="text1"/>
          <w:sz w:val="24"/>
          <w:szCs w:val="24"/>
        </w:rPr>
        <w:t xml:space="preserve">, and as we pay attention to them, they gradually become internalized, into healthy </w:t>
      </w:r>
      <w:r w:rsidRPr="00141E94">
        <w:rPr>
          <w:bCs/>
          <w:color w:val="000000" w:themeColor="text1"/>
          <w:sz w:val="24"/>
          <w:szCs w:val="24"/>
        </w:rPr>
        <w:t>mindsets and lifestyles</w:t>
      </w:r>
      <w:r>
        <w:rPr>
          <w:bCs/>
          <w:color w:val="000000" w:themeColor="text1"/>
          <w:sz w:val="24"/>
          <w:szCs w:val="24"/>
        </w:rPr>
        <w:t xml:space="preserve"> for us</w:t>
      </w:r>
      <w:r w:rsidRPr="00141E94">
        <w:rPr>
          <w:bCs/>
          <w:color w:val="000000" w:themeColor="text1"/>
          <w:sz w:val="24"/>
          <w:szCs w:val="24"/>
        </w:rPr>
        <w:t xml:space="preserve">.  Give from these </w:t>
      </w:r>
      <w:r w:rsidRPr="00141E94">
        <w:rPr>
          <w:bCs/>
          <w:i/>
          <w:iCs/>
          <w:color w:val="000000" w:themeColor="text1"/>
          <w:sz w:val="24"/>
          <w:szCs w:val="24"/>
        </w:rPr>
        <w:t xml:space="preserve">internal wellsprings </w:t>
      </w:r>
      <w:r w:rsidRPr="00141E94">
        <w:rPr>
          <w:bCs/>
          <w:color w:val="000000" w:themeColor="text1"/>
          <w:sz w:val="24"/>
          <w:szCs w:val="24"/>
        </w:rPr>
        <w:t xml:space="preserve">and you find the more you give of yourself, the more you are able to give.  </w:t>
      </w:r>
    </w:p>
    <w:p w14:paraId="05CE9B89" w14:textId="77777777" w:rsidR="00F3004C" w:rsidRPr="00141E94" w:rsidRDefault="00F3004C" w:rsidP="00F3004C">
      <w:pPr>
        <w:spacing w:before="120" w:line="276" w:lineRule="auto"/>
        <w:ind w:firstLine="720"/>
        <w:rPr>
          <w:bCs/>
          <w:color w:val="000000" w:themeColor="text1"/>
          <w:sz w:val="24"/>
          <w:szCs w:val="24"/>
        </w:rPr>
      </w:pPr>
      <w:r w:rsidRPr="00141E94">
        <w:rPr>
          <w:bCs/>
          <w:color w:val="000000" w:themeColor="text1"/>
          <w:sz w:val="24"/>
          <w:szCs w:val="24"/>
        </w:rPr>
        <w:t>By contrast unhealthy PADs</w:t>
      </w:r>
      <w:r>
        <w:rPr>
          <w:bCs/>
          <w:color w:val="000000" w:themeColor="text1"/>
          <w:sz w:val="24"/>
          <w:szCs w:val="24"/>
        </w:rPr>
        <w:t xml:space="preserve"> often</w:t>
      </w:r>
      <w:r w:rsidRPr="00141E94">
        <w:rPr>
          <w:bCs/>
          <w:color w:val="000000" w:themeColor="text1"/>
          <w:sz w:val="24"/>
          <w:szCs w:val="24"/>
        </w:rPr>
        <w:t xml:space="preserve"> </w:t>
      </w:r>
      <w:r w:rsidRPr="00141E94">
        <w:rPr>
          <w:b/>
          <w:color w:val="000000" w:themeColor="text1"/>
          <w:sz w:val="24"/>
          <w:szCs w:val="24"/>
        </w:rPr>
        <w:t>compete</w:t>
      </w:r>
      <w:r w:rsidRPr="00141E94">
        <w:rPr>
          <w:bCs/>
          <w:color w:val="000000" w:themeColor="text1"/>
          <w:sz w:val="24"/>
          <w:szCs w:val="24"/>
        </w:rPr>
        <w:t xml:space="preserve"> </w:t>
      </w:r>
      <w:r w:rsidRPr="00141E94">
        <w:rPr>
          <w:b/>
          <w:color w:val="000000" w:themeColor="text1"/>
          <w:sz w:val="24"/>
          <w:szCs w:val="24"/>
        </w:rPr>
        <w:t xml:space="preserve">to consume </w:t>
      </w:r>
      <w:r w:rsidRPr="00141E94">
        <w:rPr>
          <w:bCs/>
          <w:color w:val="000000" w:themeColor="text1"/>
          <w:sz w:val="24"/>
          <w:szCs w:val="24"/>
        </w:rPr>
        <w:t>finite,</w:t>
      </w:r>
      <w:r w:rsidRPr="00141E94">
        <w:rPr>
          <w:b/>
          <w:color w:val="000000" w:themeColor="text1"/>
          <w:sz w:val="24"/>
          <w:szCs w:val="24"/>
        </w:rPr>
        <w:t xml:space="preserve"> </w:t>
      </w:r>
      <w:r w:rsidRPr="00141E94">
        <w:rPr>
          <w:bCs/>
          <w:color w:val="000000" w:themeColor="text1"/>
          <w:sz w:val="24"/>
          <w:szCs w:val="24"/>
        </w:rPr>
        <w:t xml:space="preserve">tangible resources, at the expense of others who end up with less.  </w:t>
      </w:r>
      <w:r w:rsidRPr="00141E94">
        <w:rPr>
          <w:bCs/>
          <w:i/>
          <w:iCs/>
          <w:color w:val="000000" w:themeColor="text1"/>
          <w:sz w:val="24"/>
          <w:szCs w:val="24"/>
          <w:u w:val="single"/>
        </w:rPr>
        <w:t>Mindsets and lifestyles of draining emptiness</w:t>
      </w:r>
      <w:r w:rsidRPr="00141E94">
        <w:rPr>
          <w:bCs/>
          <w:color w:val="000000" w:themeColor="text1"/>
          <w:sz w:val="24"/>
          <w:szCs w:val="24"/>
        </w:rPr>
        <w:t xml:space="preserve"> work like </w:t>
      </w:r>
      <w:r w:rsidRPr="00141E94">
        <w:rPr>
          <w:b/>
          <w:i/>
          <w:iCs/>
          <w:color w:val="000000" w:themeColor="text1"/>
          <w:sz w:val="24"/>
          <w:szCs w:val="24"/>
          <w:u w:val="single"/>
        </w:rPr>
        <w:t>WHIRLPOOLS</w:t>
      </w:r>
      <w:r w:rsidRPr="00141E94">
        <w:rPr>
          <w:bCs/>
          <w:color w:val="000000" w:themeColor="text1"/>
          <w:sz w:val="24"/>
          <w:szCs w:val="24"/>
        </w:rPr>
        <w:t xml:space="preserve"> to exhaust inner strength from you and others.  To disengage from whirlpools, pull back the attention you pay them.</w:t>
      </w:r>
    </w:p>
    <w:p w14:paraId="62318BE4" w14:textId="77777777" w:rsidR="00F3004C" w:rsidRPr="00141E94" w:rsidRDefault="00F3004C" w:rsidP="00F3004C">
      <w:pPr>
        <w:spacing w:line="276" w:lineRule="auto"/>
        <w:ind w:left="1440" w:hanging="1440"/>
        <w:rPr>
          <w:rFonts w:eastAsia="Calibri"/>
          <w:b/>
          <w:bCs/>
          <w:sz w:val="24"/>
          <w:szCs w:val="24"/>
        </w:rPr>
      </w:pPr>
    </w:p>
    <w:p w14:paraId="21D0A1B7" w14:textId="77777777" w:rsidR="00F3004C" w:rsidRPr="00141E94" w:rsidRDefault="00F3004C" w:rsidP="00F3004C">
      <w:pPr>
        <w:autoSpaceDE w:val="0"/>
        <w:autoSpaceDN w:val="0"/>
        <w:adjustRightInd w:val="0"/>
        <w:spacing w:before="120" w:after="40" w:line="276" w:lineRule="auto"/>
        <w:ind w:firstLine="720"/>
        <w:rPr>
          <w:rFonts w:eastAsia="Calibri"/>
          <w:sz w:val="24"/>
          <w:szCs w:val="24"/>
        </w:rPr>
      </w:pPr>
      <w:r w:rsidRPr="00141E94">
        <w:rPr>
          <w:rFonts w:eastAsia="Calibri"/>
          <w:b/>
          <w:bCs/>
          <w:sz w:val="24"/>
          <w:szCs w:val="24"/>
          <w:u w:val="single"/>
        </w:rPr>
        <w:t>PAYING ATTENTION</w:t>
      </w:r>
      <w:r w:rsidRPr="00141E94">
        <w:rPr>
          <w:rFonts w:eastAsia="Calibri"/>
          <w:b/>
          <w:bCs/>
          <w:sz w:val="24"/>
          <w:szCs w:val="24"/>
        </w:rPr>
        <w:tab/>
        <w:t xml:space="preserve">  </w:t>
      </w:r>
      <w:r w:rsidRPr="00141E94">
        <w:rPr>
          <w:rFonts w:eastAsia="Calibri"/>
          <w:sz w:val="24"/>
          <w:szCs w:val="24"/>
        </w:rPr>
        <w:t xml:space="preserve">Whatever you pay attention to will grow, both inside you and out.  So will whatever we call others’ attention to.  </w:t>
      </w:r>
      <w:r w:rsidRPr="00141E94">
        <w:rPr>
          <w:rFonts w:eastAsia="Calibri"/>
          <w:i/>
          <w:iCs/>
          <w:sz w:val="24"/>
          <w:szCs w:val="24"/>
        </w:rPr>
        <w:t>To disconnect</w:t>
      </w:r>
      <w:r w:rsidRPr="00141E94">
        <w:rPr>
          <w:rFonts w:eastAsia="Calibri"/>
          <w:sz w:val="24"/>
          <w:szCs w:val="24"/>
        </w:rPr>
        <w:t xml:space="preserve"> from a toxic PAD, take back the attention you give it, and give your attentions elsewhere, to healthier PADs.</w:t>
      </w:r>
      <w:r w:rsidRPr="00141E94">
        <w:rPr>
          <w:sz w:val="24"/>
          <w:szCs w:val="24"/>
        </w:rPr>
        <w:t xml:space="preserve">  </w:t>
      </w:r>
      <w:r w:rsidRPr="00141E94">
        <w:rPr>
          <w:rFonts w:eastAsia="Calibri"/>
          <w:sz w:val="24"/>
          <w:szCs w:val="24"/>
        </w:rPr>
        <w:t xml:space="preserve">We can give </w:t>
      </w:r>
      <w:r w:rsidRPr="00141E94">
        <w:rPr>
          <w:rFonts w:eastAsia="Calibri"/>
          <w:b/>
          <w:bCs/>
          <w:i/>
          <w:iCs/>
          <w:sz w:val="24"/>
          <w:szCs w:val="24"/>
          <w:u w:val="single"/>
        </w:rPr>
        <w:t>five levels of attention</w:t>
      </w:r>
      <w:r w:rsidRPr="00141E94">
        <w:rPr>
          <w:rFonts w:eastAsia="Calibri"/>
          <w:sz w:val="24"/>
          <w:szCs w:val="24"/>
        </w:rPr>
        <w:t xml:space="preserve"> to our </w:t>
      </w:r>
      <w:r w:rsidRPr="00141E94">
        <w:rPr>
          <w:rFonts w:eastAsia="Calibri"/>
          <w:b/>
          <w:bCs/>
          <w:sz w:val="24"/>
          <w:szCs w:val="24"/>
        </w:rPr>
        <w:t>PADs</w:t>
      </w:r>
      <w:r w:rsidRPr="00141E94">
        <w:rPr>
          <w:rFonts w:eastAsia="Calibri"/>
          <w:sz w:val="24"/>
          <w:szCs w:val="24"/>
        </w:rPr>
        <w:t>:</w:t>
      </w:r>
    </w:p>
    <w:p w14:paraId="5BD8B4EF" w14:textId="77777777" w:rsidR="00F3004C" w:rsidRPr="00141E94" w:rsidRDefault="00F3004C" w:rsidP="00F3004C">
      <w:pPr>
        <w:autoSpaceDE w:val="0"/>
        <w:autoSpaceDN w:val="0"/>
        <w:adjustRightInd w:val="0"/>
        <w:spacing w:before="120" w:after="40" w:line="276" w:lineRule="auto"/>
        <w:ind w:firstLine="720"/>
        <w:rPr>
          <w:rFonts w:eastAsia="Calibri"/>
          <w:sz w:val="24"/>
          <w:szCs w:val="24"/>
        </w:rPr>
      </w:pPr>
      <w:r w:rsidRPr="00141E94">
        <w:rPr>
          <w:rFonts w:eastAsia="Calibri"/>
          <w:b/>
          <w:bCs/>
          <w:sz w:val="24"/>
          <w:szCs w:val="24"/>
        </w:rPr>
        <w:t>Level 1  =  Attention</w:t>
      </w:r>
      <w:r w:rsidRPr="00141E94">
        <w:rPr>
          <w:rFonts w:eastAsia="Calibri"/>
          <w:sz w:val="24"/>
          <w:szCs w:val="24"/>
        </w:rPr>
        <w:t xml:space="preserve"> ~ deliberately focusing ourselves to notice a PAD</w:t>
      </w:r>
    </w:p>
    <w:p w14:paraId="23A20B4B" w14:textId="77777777" w:rsidR="00F3004C" w:rsidRPr="00141E94" w:rsidRDefault="00F3004C" w:rsidP="00F3004C">
      <w:pPr>
        <w:autoSpaceDE w:val="0"/>
        <w:autoSpaceDN w:val="0"/>
        <w:adjustRightInd w:val="0"/>
        <w:spacing w:after="40" w:line="276" w:lineRule="auto"/>
        <w:ind w:firstLine="720"/>
        <w:rPr>
          <w:rFonts w:eastAsia="Calibri"/>
          <w:sz w:val="24"/>
          <w:szCs w:val="24"/>
        </w:rPr>
      </w:pPr>
      <w:r w:rsidRPr="00141E94">
        <w:rPr>
          <w:rFonts w:eastAsia="Calibri"/>
          <w:b/>
          <w:bCs/>
          <w:sz w:val="24"/>
          <w:szCs w:val="24"/>
        </w:rPr>
        <w:t>Level 2  =  Acceptance</w:t>
      </w:r>
      <w:r w:rsidRPr="00141E94">
        <w:rPr>
          <w:rFonts w:eastAsia="Calibri"/>
          <w:sz w:val="24"/>
          <w:szCs w:val="24"/>
        </w:rPr>
        <w:t xml:space="preserve"> ~ deciding it’s relatively harmless, and worth exploring further </w:t>
      </w:r>
    </w:p>
    <w:p w14:paraId="1A980740" w14:textId="77777777" w:rsidR="00F3004C" w:rsidRPr="00141E94" w:rsidRDefault="00F3004C" w:rsidP="00F3004C">
      <w:pPr>
        <w:autoSpaceDE w:val="0"/>
        <w:autoSpaceDN w:val="0"/>
        <w:adjustRightInd w:val="0"/>
        <w:spacing w:after="40" w:line="276" w:lineRule="auto"/>
        <w:ind w:firstLine="720"/>
        <w:rPr>
          <w:rFonts w:eastAsia="Calibri"/>
          <w:sz w:val="24"/>
          <w:szCs w:val="24"/>
        </w:rPr>
      </w:pPr>
      <w:r w:rsidRPr="00141E94">
        <w:rPr>
          <w:rFonts w:eastAsia="Calibri"/>
          <w:b/>
          <w:bCs/>
          <w:sz w:val="24"/>
          <w:szCs w:val="24"/>
        </w:rPr>
        <w:t>Level 3  =  Affection</w:t>
      </w:r>
      <w:r w:rsidRPr="00141E94">
        <w:rPr>
          <w:rFonts w:eastAsia="Calibri"/>
          <w:sz w:val="24"/>
          <w:szCs w:val="24"/>
        </w:rPr>
        <w:t xml:space="preserve"> ~ becoming charmed by paying attention mostly to the positive</w:t>
      </w:r>
    </w:p>
    <w:p w14:paraId="555AF545" w14:textId="77777777" w:rsidR="00F3004C" w:rsidRPr="00141E94" w:rsidRDefault="00F3004C" w:rsidP="00F3004C">
      <w:pPr>
        <w:autoSpaceDE w:val="0"/>
        <w:autoSpaceDN w:val="0"/>
        <w:adjustRightInd w:val="0"/>
        <w:spacing w:after="40" w:line="276" w:lineRule="auto"/>
        <w:ind w:firstLine="720"/>
        <w:rPr>
          <w:rFonts w:eastAsia="Calibri"/>
          <w:sz w:val="24"/>
          <w:szCs w:val="24"/>
        </w:rPr>
      </w:pPr>
      <w:r w:rsidRPr="00141E94">
        <w:rPr>
          <w:rFonts w:eastAsia="Calibri"/>
          <w:b/>
          <w:bCs/>
          <w:sz w:val="24"/>
          <w:szCs w:val="24"/>
        </w:rPr>
        <w:t>Level 4  =  Allegiance</w:t>
      </w:r>
      <w:r w:rsidRPr="00141E94">
        <w:rPr>
          <w:rFonts w:eastAsia="Calibri"/>
          <w:sz w:val="24"/>
          <w:szCs w:val="24"/>
        </w:rPr>
        <w:t xml:space="preserve">  ~ joining, subscribing, committing to be together regularly</w:t>
      </w:r>
    </w:p>
    <w:p w14:paraId="1D803BCC" w14:textId="77777777" w:rsidR="00F3004C" w:rsidRPr="00141E94" w:rsidRDefault="00F3004C" w:rsidP="00F3004C">
      <w:pPr>
        <w:autoSpaceDE w:val="0"/>
        <w:autoSpaceDN w:val="0"/>
        <w:adjustRightInd w:val="0"/>
        <w:spacing w:after="240" w:line="276" w:lineRule="auto"/>
        <w:ind w:firstLine="720"/>
        <w:rPr>
          <w:sz w:val="28"/>
          <w:szCs w:val="28"/>
        </w:rPr>
      </w:pPr>
      <w:r w:rsidRPr="00141E94">
        <w:rPr>
          <w:rFonts w:eastAsia="Calibri"/>
          <w:b/>
          <w:bCs/>
          <w:sz w:val="24"/>
          <w:szCs w:val="24"/>
        </w:rPr>
        <w:t>Level 5  =  Adoration</w:t>
      </w:r>
      <w:r w:rsidRPr="00141E94">
        <w:rPr>
          <w:rFonts w:eastAsia="Calibri"/>
          <w:sz w:val="24"/>
          <w:szCs w:val="24"/>
        </w:rPr>
        <w:t xml:space="preserve">  ~ idolizing a PAD, and believing that it is virtually </w:t>
      </w:r>
      <w:r w:rsidRPr="00141E94">
        <w:rPr>
          <w:rFonts w:eastAsia="Calibri"/>
          <w:i/>
          <w:iCs/>
          <w:sz w:val="24"/>
          <w:szCs w:val="24"/>
        </w:rPr>
        <w:t>always healthy</w:t>
      </w:r>
      <w:r w:rsidRPr="00141E94">
        <w:rPr>
          <w:rFonts w:eastAsia="Calibri"/>
          <w:sz w:val="24"/>
          <w:szCs w:val="24"/>
        </w:rPr>
        <w:t>.</w:t>
      </w:r>
    </w:p>
    <w:p w14:paraId="5B82D1E1" w14:textId="77777777" w:rsidR="00F3004C" w:rsidRPr="00D7293E" w:rsidRDefault="00F3004C" w:rsidP="00F3004C">
      <w:pPr>
        <w:rPr>
          <w:rFonts w:ascii="Arial" w:hAnsi="Arial" w:cs="Arial"/>
          <w:color w:val="2C3E50"/>
          <w:sz w:val="22"/>
          <w:szCs w:val="22"/>
          <w:shd w:val="clear" w:color="auto" w:fill="FFFFFF"/>
        </w:rPr>
      </w:pPr>
      <w:r>
        <w:rPr>
          <w:noProof/>
        </w:rPr>
        <mc:AlternateContent>
          <mc:Choice Requires="wps">
            <w:drawing>
              <wp:anchor distT="0" distB="0" distL="114300" distR="114300" simplePos="0" relativeHeight="251663360" behindDoc="0" locked="0" layoutInCell="1" allowOverlap="1" wp14:anchorId="463CCFE6" wp14:editId="260071D0">
                <wp:simplePos x="0" y="0"/>
                <wp:positionH relativeFrom="column">
                  <wp:posOffset>1756029</wp:posOffset>
                </wp:positionH>
                <wp:positionV relativeFrom="paragraph">
                  <wp:posOffset>2718</wp:posOffset>
                </wp:positionV>
                <wp:extent cx="4830445" cy="1828800"/>
                <wp:effectExtent l="0" t="0" r="8255" b="10795"/>
                <wp:wrapSquare wrapText="bothSides"/>
                <wp:docPr id="1356589284" name="Text Box 1"/>
                <wp:cNvGraphicFramePr/>
                <a:graphic xmlns:a="http://schemas.openxmlformats.org/drawingml/2006/main">
                  <a:graphicData uri="http://schemas.microsoft.com/office/word/2010/wordprocessingShape">
                    <wps:wsp>
                      <wps:cNvSpPr txBox="1"/>
                      <wps:spPr>
                        <a:xfrm>
                          <a:off x="0" y="0"/>
                          <a:ext cx="4830445" cy="1828800"/>
                        </a:xfrm>
                        <a:prstGeom prst="rect">
                          <a:avLst/>
                        </a:prstGeom>
                        <a:noFill/>
                        <a:ln w="6350">
                          <a:solidFill>
                            <a:prstClr val="black"/>
                          </a:solidFill>
                        </a:ln>
                      </wps:spPr>
                      <wps:txbx>
                        <w:txbxContent>
                          <w:p w14:paraId="7F7A91CE" w14:textId="77777777" w:rsidR="00F3004C" w:rsidRPr="00D7293E" w:rsidRDefault="00F3004C" w:rsidP="00F3004C">
                            <w:pPr>
                              <w:rPr>
                                <w:rFonts w:ascii="Arial" w:hAnsi="Arial" w:cs="Arial"/>
                                <w:color w:val="2C3E50"/>
                                <w:sz w:val="18"/>
                                <w:szCs w:val="18"/>
                                <w:shd w:val="clear" w:color="auto" w:fill="FFFFFF"/>
                              </w:rPr>
                            </w:pPr>
                            <w:r w:rsidRPr="008602F1">
                              <w:rPr>
                                <w:rFonts w:ascii="Arial" w:hAnsi="Arial" w:cs="Arial"/>
                                <w:color w:val="2C3E50"/>
                                <w:sz w:val="21"/>
                                <w:szCs w:val="21"/>
                                <w:shd w:val="clear" w:color="auto" w:fill="FFFFFF"/>
                              </w:rPr>
                              <w:t>This test</w:t>
                            </w:r>
                            <w:r w:rsidRPr="008602F1">
                              <w:rPr>
                                <w:rStyle w:val="apple-converted-space"/>
                                <w:rFonts w:ascii="Arial" w:eastAsiaTheme="majorEastAsia" w:hAnsi="Arial" w:cs="Arial"/>
                                <w:color w:val="2C3E50"/>
                                <w:sz w:val="21"/>
                                <w:szCs w:val="21"/>
                                <w:shd w:val="clear" w:color="auto" w:fill="FFFFFF"/>
                              </w:rPr>
                              <w:t> </w:t>
                            </w:r>
                            <w:r w:rsidRPr="008602F1">
                              <w:rPr>
                                <w:rFonts w:ascii="Arial" w:hAnsi="Arial" w:cs="Arial"/>
                                <w:color w:val="2C3E50"/>
                                <w:sz w:val="21"/>
                                <w:szCs w:val="21"/>
                                <w:shd w:val="clear" w:color="auto" w:fill="FFFFFF"/>
                              </w:rPr>
                              <w:t>is licensed by</w:t>
                            </w:r>
                            <w:r w:rsidRPr="008602F1">
                              <w:rPr>
                                <w:rStyle w:val="apple-converted-space"/>
                                <w:rFonts w:ascii="Arial" w:eastAsiaTheme="majorEastAsia" w:hAnsi="Arial" w:cs="Arial"/>
                                <w:color w:val="2C3E50"/>
                                <w:sz w:val="21"/>
                                <w:szCs w:val="21"/>
                                <w:shd w:val="clear" w:color="auto" w:fill="FFFFFF"/>
                              </w:rPr>
                              <w:t> </w:t>
                            </w:r>
                            <w:r w:rsidRPr="008602F1">
                              <w:rPr>
                                <w:rFonts w:ascii="Arial" w:hAnsi="Arial" w:cs="Arial"/>
                                <w:b/>
                                <w:bCs/>
                                <w:color w:val="2C3E50"/>
                                <w:sz w:val="21"/>
                                <w:szCs w:val="21"/>
                                <w:shd w:val="clear" w:color="auto" w:fill="FFFFFF"/>
                              </w:rPr>
                              <w:t>Creative Commons Copyright, 2023.</w:t>
                            </w:r>
                            <w:r w:rsidRPr="008602F1">
                              <w:rPr>
                                <w:rFonts w:ascii="Arial" w:hAnsi="Arial" w:cs="Arial"/>
                                <w:color w:val="2C3E50"/>
                                <w:sz w:val="21"/>
                                <w:szCs w:val="21"/>
                                <w:shd w:val="clear" w:color="auto" w:fill="FFFFFF"/>
                              </w:rPr>
                              <w:t xml:space="preserve">  BY-NC-SA 4.0.  </w:t>
                            </w:r>
                            <w:r>
                              <w:rPr>
                                <w:rFonts w:ascii="Arial" w:hAnsi="Arial" w:cs="Arial"/>
                                <w:color w:val="2C3E50"/>
                                <w:sz w:val="21"/>
                                <w:szCs w:val="21"/>
                                <w:shd w:val="clear" w:color="auto" w:fill="FFFFFF"/>
                              </w:rPr>
                              <w:t xml:space="preserve">          </w:t>
                            </w:r>
                            <w:r w:rsidRPr="00D7293E">
                              <w:rPr>
                                <w:rFonts w:ascii="Arial" w:hAnsi="Arial" w:cs="Arial"/>
                                <w:color w:val="2C3E50"/>
                                <w:shd w:val="clear" w:color="auto" w:fill="FFFFFF"/>
                              </w:rPr>
                              <w:t>It can legally be shared and copied with this notation, but not published or sold.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3CCFE6" id="_x0000_t202" coordsize="21600,21600" o:spt="202" path="m,l,21600r21600,l21600,xe">
                <v:stroke joinstyle="miter"/>
                <v:path gradientshapeok="t" o:connecttype="rect"/>
              </v:shapetype>
              <v:shape id="Text Box 1" o:spid="_x0000_s1026" type="#_x0000_t202" style="position:absolute;margin-left:138.25pt;margin-top:.2pt;width:380.3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" filled="f" strokeweight=".5pt">
                <v:textbox style="mso-fit-shape-to-text:t">
                  <w:txbxContent>
                    <w:p w14:paraId="7F7A91CE" w14:textId="77777777" w:rsidR="00F3004C" w:rsidRPr="00D7293E" w:rsidRDefault="00F3004C" w:rsidP="00F3004C">
                      <w:pPr>
                        <w:rPr>
                          <w:rFonts w:ascii="Arial" w:hAnsi="Arial" w:cs="Arial"/>
                          <w:color w:val="2C3E50"/>
                          <w:sz w:val="18"/>
                          <w:szCs w:val="18"/>
                          <w:shd w:val="clear" w:color="auto" w:fill="FFFFFF"/>
                        </w:rPr>
                      </w:pPr>
                      <w:r w:rsidRPr="008602F1">
                        <w:rPr>
                          <w:rFonts w:ascii="Arial" w:hAnsi="Arial" w:cs="Arial"/>
                          <w:color w:val="2C3E50"/>
                          <w:sz w:val="21"/>
                          <w:szCs w:val="21"/>
                          <w:shd w:val="clear" w:color="auto" w:fill="FFFFFF"/>
                        </w:rPr>
                        <w:t>This test</w:t>
                      </w:r>
                      <w:r w:rsidRPr="008602F1">
                        <w:rPr>
                          <w:rStyle w:val="apple-converted-space"/>
                          <w:rFonts w:ascii="Arial" w:eastAsiaTheme="majorEastAsia" w:hAnsi="Arial" w:cs="Arial"/>
                          <w:color w:val="2C3E50"/>
                          <w:sz w:val="21"/>
                          <w:szCs w:val="21"/>
                          <w:shd w:val="clear" w:color="auto" w:fill="FFFFFF"/>
                        </w:rPr>
                        <w:t> </w:t>
                      </w:r>
                      <w:r w:rsidRPr="008602F1">
                        <w:rPr>
                          <w:rFonts w:ascii="Arial" w:hAnsi="Arial" w:cs="Arial"/>
                          <w:color w:val="2C3E50"/>
                          <w:sz w:val="21"/>
                          <w:szCs w:val="21"/>
                          <w:shd w:val="clear" w:color="auto" w:fill="FFFFFF"/>
                        </w:rPr>
                        <w:t>is licensed by</w:t>
                      </w:r>
                      <w:r w:rsidRPr="008602F1">
                        <w:rPr>
                          <w:rStyle w:val="apple-converted-space"/>
                          <w:rFonts w:ascii="Arial" w:eastAsiaTheme="majorEastAsia" w:hAnsi="Arial" w:cs="Arial"/>
                          <w:color w:val="2C3E50"/>
                          <w:sz w:val="21"/>
                          <w:szCs w:val="21"/>
                          <w:shd w:val="clear" w:color="auto" w:fill="FFFFFF"/>
                        </w:rPr>
                        <w:t> </w:t>
                      </w:r>
                      <w:r w:rsidRPr="008602F1">
                        <w:rPr>
                          <w:rFonts w:ascii="Arial" w:hAnsi="Arial" w:cs="Arial"/>
                          <w:b/>
                          <w:bCs/>
                          <w:color w:val="2C3E50"/>
                          <w:sz w:val="21"/>
                          <w:szCs w:val="21"/>
                          <w:shd w:val="clear" w:color="auto" w:fill="FFFFFF"/>
                        </w:rPr>
                        <w:t>Creative Commons Copyright, 2023.</w:t>
                      </w:r>
                      <w:r w:rsidRPr="008602F1">
                        <w:rPr>
                          <w:rFonts w:ascii="Arial" w:hAnsi="Arial" w:cs="Arial"/>
                          <w:color w:val="2C3E50"/>
                          <w:sz w:val="21"/>
                          <w:szCs w:val="21"/>
                          <w:shd w:val="clear" w:color="auto" w:fill="FFFFFF"/>
                        </w:rPr>
                        <w:t xml:space="preserve">  BY-NC-SA 4.0.  </w:t>
                      </w:r>
                      <w:r>
                        <w:rPr>
                          <w:rFonts w:ascii="Arial" w:hAnsi="Arial" w:cs="Arial"/>
                          <w:color w:val="2C3E50"/>
                          <w:sz w:val="21"/>
                          <w:szCs w:val="21"/>
                          <w:shd w:val="clear" w:color="auto" w:fill="FFFFFF"/>
                        </w:rPr>
                        <w:t xml:space="preserve">          </w:t>
                      </w:r>
                      <w:r w:rsidRPr="00D7293E">
                        <w:rPr>
                          <w:rFonts w:ascii="Arial" w:hAnsi="Arial" w:cs="Arial"/>
                          <w:color w:val="2C3E50"/>
                          <w:shd w:val="clear" w:color="auto" w:fill="FFFFFF"/>
                        </w:rPr>
                        <w:t>It can legally be shared and copied with this notation, but not published or sold.</w:t>
                      </w:r>
                    </w:p>
                  </w:txbxContent>
                </v:textbox>
                <w10:wrap type="square"/>
              </v:shape>
            </w:pict>
          </mc:Fallback>
        </mc:AlternateContent>
      </w:r>
      <w:r>
        <w:rPr>
          <w:rFonts w:ascii="Arial" w:hAnsi="Arial" w:cs="Arial"/>
          <w:color w:val="2C3E50"/>
          <w:sz w:val="21"/>
          <w:szCs w:val="21"/>
          <w:shd w:val="clear" w:color="auto" w:fill="FFFFFF"/>
        </w:rPr>
        <w:t xml:space="preserve">   </w:t>
      </w:r>
      <w:r w:rsidRPr="008602F1">
        <w:rPr>
          <w:b/>
          <w:noProof/>
          <w:sz w:val="21"/>
          <w:szCs w:val="21"/>
        </w:rPr>
        <w:drawing>
          <wp:inline distT="0" distB="0" distL="0" distR="0" wp14:anchorId="7A1B086F" wp14:editId="7A1F7C49">
            <wp:extent cx="1359942" cy="394919"/>
            <wp:effectExtent l="0" t="0" r="0" b="0"/>
            <wp:docPr id="1034618502" name="Picture 1034618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06" cy="449822"/>
                    </a:xfrm>
                    <a:prstGeom prst="rect">
                      <a:avLst/>
                    </a:prstGeom>
                    <a:noFill/>
                    <a:ln>
                      <a:noFill/>
                    </a:ln>
                  </pic:spPr>
                </pic:pic>
              </a:graphicData>
            </a:graphic>
          </wp:inline>
        </w:drawing>
      </w:r>
      <w:r>
        <w:rPr>
          <w:rFonts w:ascii="Arial" w:hAnsi="Arial" w:cs="Arial"/>
          <w:color w:val="2C3E50"/>
          <w:sz w:val="21"/>
          <w:szCs w:val="21"/>
          <w:shd w:val="clear" w:color="auto" w:fill="FFFFFF"/>
        </w:rPr>
        <w:t xml:space="preserve">                                       </w:t>
      </w:r>
    </w:p>
    <w:p w14:paraId="64A76A6C" w14:textId="335919E0" w:rsidR="001E77BE" w:rsidRPr="00F3004C" w:rsidRDefault="00F3004C" w:rsidP="00F3004C">
      <w:pPr>
        <w:ind w:left="2160" w:firstLine="720"/>
        <w:rPr>
          <w:b/>
          <w:i/>
          <w:color w:val="000000"/>
          <w:sz w:val="28"/>
          <w:szCs w:val="28"/>
        </w:rPr>
      </w:pPr>
      <w:r w:rsidRPr="00D7293E">
        <w:rPr>
          <w:b/>
          <w:iCs/>
          <w:color w:val="000000"/>
          <w:sz w:val="24"/>
          <w:szCs w:val="24"/>
        </w:rPr>
        <w:t>Wellness Education for Living and Loving, Inc.</w:t>
      </w:r>
      <w:r w:rsidRPr="00D7293E">
        <w:rPr>
          <w:b/>
          <w:iCs/>
          <w:color w:val="000000"/>
          <w:sz w:val="24"/>
          <w:szCs w:val="24"/>
        </w:rPr>
        <w:tab/>
        <w:t xml:space="preserve">  </w:t>
      </w:r>
      <w:r w:rsidRPr="00D7293E">
        <w:rPr>
          <w:b/>
          <w:i/>
          <w:color w:val="000000"/>
          <w:sz w:val="28"/>
          <w:szCs w:val="28"/>
        </w:rPr>
        <w:t>www.to-the-well.or</w:t>
      </w:r>
      <w:r>
        <w:rPr>
          <w:b/>
          <w:i/>
          <w:color w:val="000000"/>
          <w:sz w:val="28"/>
          <w:szCs w:val="28"/>
        </w:rPr>
        <w:t>g</w:t>
      </w:r>
    </w:p>
    <w:sectPr w:rsidR="001E77BE" w:rsidRPr="00F3004C" w:rsidSect="007012F4">
      <w:headerReference w:type="even" r:id="rId9"/>
      <w:headerReference w:type="default" r:id="rId10"/>
      <w:endnotePr>
        <w:numFmt w:val="decimal"/>
      </w:endnotePr>
      <w:pgSz w:w="12240" w:h="15840"/>
      <w:pgMar w:top="972" w:right="540" w:bottom="423"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3131" w14:textId="77777777" w:rsidR="00A34AF0" w:rsidRDefault="00A34AF0">
      <w:r>
        <w:separator/>
      </w:r>
    </w:p>
  </w:endnote>
  <w:endnote w:type="continuationSeparator" w:id="0">
    <w:p w14:paraId="659E9892" w14:textId="77777777" w:rsidR="00A34AF0" w:rsidRDefault="00A3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C01F" w14:textId="77777777" w:rsidR="00A34AF0" w:rsidRDefault="00A34AF0">
      <w:r>
        <w:separator/>
      </w:r>
    </w:p>
  </w:footnote>
  <w:footnote w:type="continuationSeparator" w:id="0">
    <w:p w14:paraId="5BA0124D" w14:textId="77777777" w:rsidR="00A34AF0" w:rsidRDefault="00A3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0460591"/>
      <w:docPartObj>
        <w:docPartGallery w:val="Page Numbers (Top of Page)"/>
        <w:docPartUnique/>
      </w:docPartObj>
    </w:sdtPr>
    <w:sdtContent>
      <w:p w14:paraId="6446413F" w14:textId="395C56E6" w:rsidR="00387675" w:rsidRDefault="00000000" w:rsidP="000355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86F46">
          <w:rPr>
            <w:rStyle w:val="PageNumber"/>
            <w:noProof/>
          </w:rPr>
          <w:t>15</w:t>
        </w:r>
        <w:r>
          <w:rPr>
            <w:rStyle w:val="PageNumber"/>
          </w:rPr>
          <w:fldChar w:fldCharType="end"/>
        </w:r>
      </w:p>
    </w:sdtContent>
  </w:sdt>
  <w:p w14:paraId="764206BE" w14:textId="77777777" w:rsidR="00387675" w:rsidRDefault="00387675" w:rsidP="001E0C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C62E" w14:textId="77777777" w:rsidR="00387675" w:rsidRDefault="00387675" w:rsidP="001E0C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217"/>
    <w:multiLevelType w:val="hybridMultilevel"/>
    <w:tmpl w:val="20A01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A5A65"/>
    <w:multiLevelType w:val="hybridMultilevel"/>
    <w:tmpl w:val="1ED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F33E5"/>
    <w:multiLevelType w:val="hybridMultilevel"/>
    <w:tmpl w:val="92A8CC6E"/>
    <w:lvl w:ilvl="0" w:tplc="299A7F56">
      <w:start w:val="1"/>
      <w:numFmt w:val="decimal"/>
      <w:lvlText w:val="%1."/>
      <w:lvlJc w:val="left"/>
      <w:pPr>
        <w:ind w:left="760" w:hanging="400"/>
      </w:pPr>
      <w:rPr>
        <w:rFonts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B1BA3"/>
    <w:multiLevelType w:val="hybridMultilevel"/>
    <w:tmpl w:val="1098FE88"/>
    <w:lvl w:ilvl="0" w:tplc="B64AC570">
      <w:start w:val="1"/>
      <w:numFmt w:val="decimal"/>
      <w:lvlText w:val="%1."/>
      <w:lvlJc w:val="left"/>
      <w:pPr>
        <w:ind w:left="420" w:hanging="360"/>
      </w:pPr>
      <w:rPr>
        <w:rFonts w:eastAsia="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31B625A"/>
    <w:multiLevelType w:val="hybridMultilevel"/>
    <w:tmpl w:val="C29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3564"/>
    <w:multiLevelType w:val="hybridMultilevel"/>
    <w:tmpl w:val="FFC8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967E1"/>
    <w:multiLevelType w:val="hybridMultilevel"/>
    <w:tmpl w:val="C2F02AC0"/>
    <w:lvl w:ilvl="0" w:tplc="A2841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E772FE"/>
    <w:multiLevelType w:val="hybridMultilevel"/>
    <w:tmpl w:val="83E0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BB2D28"/>
    <w:multiLevelType w:val="hybridMultilevel"/>
    <w:tmpl w:val="4CC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683213">
    <w:abstractNumId w:val="8"/>
  </w:num>
  <w:num w:numId="2" w16cid:durableId="344864137">
    <w:abstractNumId w:val="1"/>
  </w:num>
  <w:num w:numId="3" w16cid:durableId="1133447520">
    <w:abstractNumId w:val="7"/>
  </w:num>
  <w:num w:numId="4" w16cid:durableId="728498792">
    <w:abstractNumId w:val="5"/>
  </w:num>
  <w:num w:numId="5" w16cid:durableId="2053532050">
    <w:abstractNumId w:val="6"/>
  </w:num>
  <w:num w:numId="6" w16cid:durableId="1969359910">
    <w:abstractNumId w:val="4"/>
  </w:num>
  <w:num w:numId="7" w16cid:durableId="1545945607">
    <w:abstractNumId w:val="0"/>
  </w:num>
  <w:num w:numId="8" w16cid:durableId="394084896">
    <w:abstractNumId w:val="2"/>
  </w:num>
  <w:num w:numId="9" w16cid:durableId="1563756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B"/>
    <w:rsid w:val="000044B8"/>
    <w:rsid w:val="0000556F"/>
    <w:rsid w:val="0001489D"/>
    <w:rsid w:val="0002736C"/>
    <w:rsid w:val="000424EB"/>
    <w:rsid w:val="00047BFA"/>
    <w:rsid w:val="000531A5"/>
    <w:rsid w:val="00054B1F"/>
    <w:rsid w:val="00055DA2"/>
    <w:rsid w:val="00055E8E"/>
    <w:rsid w:val="0005753B"/>
    <w:rsid w:val="00081301"/>
    <w:rsid w:val="00081400"/>
    <w:rsid w:val="000824CA"/>
    <w:rsid w:val="000837A4"/>
    <w:rsid w:val="000919A2"/>
    <w:rsid w:val="000940E1"/>
    <w:rsid w:val="000A21EE"/>
    <w:rsid w:val="000A2515"/>
    <w:rsid w:val="000A399D"/>
    <w:rsid w:val="000B212E"/>
    <w:rsid w:val="000C3313"/>
    <w:rsid w:val="000C4E57"/>
    <w:rsid w:val="000D09B0"/>
    <w:rsid w:val="000D0D67"/>
    <w:rsid w:val="000E17F6"/>
    <w:rsid w:val="000E1C6D"/>
    <w:rsid w:val="000E2546"/>
    <w:rsid w:val="000E45C6"/>
    <w:rsid w:val="000E6A61"/>
    <w:rsid w:val="000E6EE3"/>
    <w:rsid w:val="000F037D"/>
    <w:rsid w:val="000F2748"/>
    <w:rsid w:val="000F2F09"/>
    <w:rsid w:val="000F5468"/>
    <w:rsid w:val="000F56EC"/>
    <w:rsid w:val="000F5804"/>
    <w:rsid w:val="001011CC"/>
    <w:rsid w:val="00106BC3"/>
    <w:rsid w:val="00107AA6"/>
    <w:rsid w:val="001144DA"/>
    <w:rsid w:val="00114BAA"/>
    <w:rsid w:val="001157B2"/>
    <w:rsid w:val="00115F9C"/>
    <w:rsid w:val="001220CF"/>
    <w:rsid w:val="001238EC"/>
    <w:rsid w:val="00127198"/>
    <w:rsid w:val="00130DD3"/>
    <w:rsid w:val="0013291C"/>
    <w:rsid w:val="00137807"/>
    <w:rsid w:val="00141D82"/>
    <w:rsid w:val="001422A7"/>
    <w:rsid w:val="0014696D"/>
    <w:rsid w:val="001473BE"/>
    <w:rsid w:val="001512E4"/>
    <w:rsid w:val="001524F4"/>
    <w:rsid w:val="00160FC4"/>
    <w:rsid w:val="0016685D"/>
    <w:rsid w:val="00174AE1"/>
    <w:rsid w:val="00174E74"/>
    <w:rsid w:val="0018394E"/>
    <w:rsid w:val="00186F46"/>
    <w:rsid w:val="00194C9D"/>
    <w:rsid w:val="001A083E"/>
    <w:rsid w:val="001A0F8F"/>
    <w:rsid w:val="001A1051"/>
    <w:rsid w:val="001B3CD6"/>
    <w:rsid w:val="001B729B"/>
    <w:rsid w:val="001B79D8"/>
    <w:rsid w:val="001C2B3F"/>
    <w:rsid w:val="001D082A"/>
    <w:rsid w:val="001E77BE"/>
    <w:rsid w:val="001F67D6"/>
    <w:rsid w:val="00201A00"/>
    <w:rsid w:val="002060C7"/>
    <w:rsid w:val="00212537"/>
    <w:rsid w:val="002153F8"/>
    <w:rsid w:val="002176BD"/>
    <w:rsid w:val="00223452"/>
    <w:rsid w:val="00241CF3"/>
    <w:rsid w:val="0024224A"/>
    <w:rsid w:val="00243769"/>
    <w:rsid w:val="002440E5"/>
    <w:rsid w:val="00250B1A"/>
    <w:rsid w:val="00261E62"/>
    <w:rsid w:val="00280246"/>
    <w:rsid w:val="00281746"/>
    <w:rsid w:val="002820B6"/>
    <w:rsid w:val="00283077"/>
    <w:rsid w:val="002905AC"/>
    <w:rsid w:val="0029239B"/>
    <w:rsid w:val="00296727"/>
    <w:rsid w:val="002971F9"/>
    <w:rsid w:val="002B1CD6"/>
    <w:rsid w:val="002B451E"/>
    <w:rsid w:val="002B7195"/>
    <w:rsid w:val="002C6E9F"/>
    <w:rsid w:val="002D13DA"/>
    <w:rsid w:val="002D1433"/>
    <w:rsid w:val="002D1611"/>
    <w:rsid w:val="002D3D33"/>
    <w:rsid w:val="002E0D7C"/>
    <w:rsid w:val="003026DC"/>
    <w:rsid w:val="00305BDB"/>
    <w:rsid w:val="00305CAB"/>
    <w:rsid w:val="00307BEF"/>
    <w:rsid w:val="003174D2"/>
    <w:rsid w:val="00320806"/>
    <w:rsid w:val="00330D6A"/>
    <w:rsid w:val="00336D3F"/>
    <w:rsid w:val="00347C1A"/>
    <w:rsid w:val="00353C92"/>
    <w:rsid w:val="003558C0"/>
    <w:rsid w:val="00362B64"/>
    <w:rsid w:val="003657AC"/>
    <w:rsid w:val="00370277"/>
    <w:rsid w:val="00374B0E"/>
    <w:rsid w:val="00387675"/>
    <w:rsid w:val="003965A0"/>
    <w:rsid w:val="00396CAB"/>
    <w:rsid w:val="00397115"/>
    <w:rsid w:val="003A165A"/>
    <w:rsid w:val="003B25FA"/>
    <w:rsid w:val="003D242E"/>
    <w:rsid w:val="003D7D95"/>
    <w:rsid w:val="003E36CC"/>
    <w:rsid w:val="003E5DA6"/>
    <w:rsid w:val="003E61FD"/>
    <w:rsid w:val="003F6008"/>
    <w:rsid w:val="00400BA6"/>
    <w:rsid w:val="00402BAC"/>
    <w:rsid w:val="00404E5A"/>
    <w:rsid w:val="00414E4D"/>
    <w:rsid w:val="00416687"/>
    <w:rsid w:val="00416F70"/>
    <w:rsid w:val="004235D5"/>
    <w:rsid w:val="00424168"/>
    <w:rsid w:val="00426B04"/>
    <w:rsid w:val="004343EE"/>
    <w:rsid w:val="0043625A"/>
    <w:rsid w:val="00441C4C"/>
    <w:rsid w:val="004542CC"/>
    <w:rsid w:val="00454C94"/>
    <w:rsid w:val="00475FDB"/>
    <w:rsid w:val="004766B3"/>
    <w:rsid w:val="00477D39"/>
    <w:rsid w:val="00480E20"/>
    <w:rsid w:val="00482C14"/>
    <w:rsid w:val="00484012"/>
    <w:rsid w:val="004853DB"/>
    <w:rsid w:val="004873E0"/>
    <w:rsid w:val="004875CE"/>
    <w:rsid w:val="004A1173"/>
    <w:rsid w:val="004A4FE1"/>
    <w:rsid w:val="004A68FD"/>
    <w:rsid w:val="004B3D6E"/>
    <w:rsid w:val="004C33A7"/>
    <w:rsid w:val="004C6ECF"/>
    <w:rsid w:val="004D0090"/>
    <w:rsid w:val="004D7981"/>
    <w:rsid w:val="004E26FE"/>
    <w:rsid w:val="004E372F"/>
    <w:rsid w:val="004F04C3"/>
    <w:rsid w:val="004F1383"/>
    <w:rsid w:val="00521C61"/>
    <w:rsid w:val="00526630"/>
    <w:rsid w:val="005410BF"/>
    <w:rsid w:val="00556587"/>
    <w:rsid w:val="00557B4D"/>
    <w:rsid w:val="00562FF7"/>
    <w:rsid w:val="00570F65"/>
    <w:rsid w:val="00574812"/>
    <w:rsid w:val="00580AFC"/>
    <w:rsid w:val="005843CE"/>
    <w:rsid w:val="005909CF"/>
    <w:rsid w:val="00592AEF"/>
    <w:rsid w:val="005A4457"/>
    <w:rsid w:val="005A67D7"/>
    <w:rsid w:val="005C6990"/>
    <w:rsid w:val="005C6DC1"/>
    <w:rsid w:val="005C71AA"/>
    <w:rsid w:val="005D063C"/>
    <w:rsid w:val="005D10C5"/>
    <w:rsid w:val="005D24B7"/>
    <w:rsid w:val="005D4838"/>
    <w:rsid w:val="005D52AC"/>
    <w:rsid w:val="005D57E3"/>
    <w:rsid w:val="005D6931"/>
    <w:rsid w:val="005E18A8"/>
    <w:rsid w:val="005E4F2A"/>
    <w:rsid w:val="005F1EEC"/>
    <w:rsid w:val="005F4C0E"/>
    <w:rsid w:val="00600C7B"/>
    <w:rsid w:val="00601F60"/>
    <w:rsid w:val="006025D8"/>
    <w:rsid w:val="00603AC5"/>
    <w:rsid w:val="0060423A"/>
    <w:rsid w:val="00604B3A"/>
    <w:rsid w:val="00607DD4"/>
    <w:rsid w:val="006126A0"/>
    <w:rsid w:val="0061775F"/>
    <w:rsid w:val="00617CC5"/>
    <w:rsid w:val="00621C73"/>
    <w:rsid w:val="00622AD8"/>
    <w:rsid w:val="00625815"/>
    <w:rsid w:val="00633742"/>
    <w:rsid w:val="00636124"/>
    <w:rsid w:val="006446EE"/>
    <w:rsid w:val="0064475A"/>
    <w:rsid w:val="00646F20"/>
    <w:rsid w:val="00647568"/>
    <w:rsid w:val="00652240"/>
    <w:rsid w:val="00655D26"/>
    <w:rsid w:val="00656561"/>
    <w:rsid w:val="0066739E"/>
    <w:rsid w:val="006723D2"/>
    <w:rsid w:val="0067357A"/>
    <w:rsid w:val="00676831"/>
    <w:rsid w:val="00691377"/>
    <w:rsid w:val="00697796"/>
    <w:rsid w:val="006A0555"/>
    <w:rsid w:val="006A4F9B"/>
    <w:rsid w:val="006A72D4"/>
    <w:rsid w:val="006B0180"/>
    <w:rsid w:val="006B149D"/>
    <w:rsid w:val="006B518B"/>
    <w:rsid w:val="006B5286"/>
    <w:rsid w:val="006B5A8C"/>
    <w:rsid w:val="006C0445"/>
    <w:rsid w:val="006C45C9"/>
    <w:rsid w:val="006D1669"/>
    <w:rsid w:val="006D4445"/>
    <w:rsid w:val="006D5A1B"/>
    <w:rsid w:val="006E3EEB"/>
    <w:rsid w:val="006F0DBD"/>
    <w:rsid w:val="006F45FD"/>
    <w:rsid w:val="007012F4"/>
    <w:rsid w:val="00703F4A"/>
    <w:rsid w:val="00707C76"/>
    <w:rsid w:val="007131E4"/>
    <w:rsid w:val="00713D63"/>
    <w:rsid w:val="00714DD3"/>
    <w:rsid w:val="0071613B"/>
    <w:rsid w:val="00721A2E"/>
    <w:rsid w:val="00725D06"/>
    <w:rsid w:val="00727117"/>
    <w:rsid w:val="00732166"/>
    <w:rsid w:val="007339C7"/>
    <w:rsid w:val="00735E69"/>
    <w:rsid w:val="00741D4D"/>
    <w:rsid w:val="0074554B"/>
    <w:rsid w:val="00745B1E"/>
    <w:rsid w:val="00746A00"/>
    <w:rsid w:val="00747190"/>
    <w:rsid w:val="007513FF"/>
    <w:rsid w:val="00762019"/>
    <w:rsid w:val="00762A28"/>
    <w:rsid w:val="00770568"/>
    <w:rsid w:val="007835F7"/>
    <w:rsid w:val="007922A5"/>
    <w:rsid w:val="00794B13"/>
    <w:rsid w:val="00794C21"/>
    <w:rsid w:val="00794F44"/>
    <w:rsid w:val="00796208"/>
    <w:rsid w:val="007A03F8"/>
    <w:rsid w:val="007A70E3"/>
    <w:rsid w:val="007A71F6"/>
    <w:rsid w:val="007A7DA7"/>
    <w:rsid w:val="007B1925"/>
    <w:rsid w:val="007B27BE"/>
    <w:rsid w:val="007B4979"/>
    <w:rsid w:val="007B5277"/>
    <w:rsid w:val="007B5F13"/>
    <w:rsid w:val="007B7261"/>
    <w:rsid w:val="007C0233"/>
    <w:rsid w:val="007C3B39"/>
    <w:rsid w:val="007C5961"/>
    <w:rsid w:val="007D6823"/>
    <w:rsid w:val="007D7751"/>
    <w:rsid w:val="007F11E8"/>
    <w:rsid w:val="007F71A2"/>
    <w:rsid w:val="008074AB"/>
    <w:rsid w:val="00812143"/>
    <w:rsid w:val="00816651"/>
    <w:rsid w:val="00826816"/>
    <w:rsid w:val="008310BB"/>
    <w:rsid w:val="00831FD7"/>
    <w:rsid w:val="00837198"/>
    <w:rsid w:val="008375EF"/>
    <w:rsid w:val="00842988"/>
    <w:rsid w:val="008441AB"/>
    <w:rsid w:val="00856993"/>
    <w:rsid w:val="0086022B"/>
    <w:rsid w:val="008602F1"/>
    <w:rsid w:val="00861912"/>
    <w:rsid w:val="00862A4B"/>
    <w:rsid w:val="00867CAB"/>
    <w:rsid w:val="00870E6B"/>
    <w:rsid w:val="00871A4B"/>
    <w:rsid w:val="008747DE"/>
    <w:rsid w:val="00875CC1"/>
    <w:rsid w:val="00882177"/>
    <w:rsid w:val="00894CE0"/>
    <w:rsid w:val="008C5090"/>
    <w:rsid w:val="008C618B"/>
    <w:rsid w:val="008D4FE5"/>
    <w:rsid w:val="008E0148"/>
    <w:rsid w:val="008E0A41"/>
    <w:rsid w:val="008E2BF6"/>
    <w:rsid w:val="008E5AD0"/>
    <w:rsid w:val="008F4DE7"/>
    <w:rsid w:val="008F783F"/>
    <w:rsid w:val="008F7E8C"/>
    <w:rsid w:val="0090063F"/>
    <w:rsid w:val="00903187"/>
    <w:rsid w:val="0090757D"/>
    <w:rsid w:val="00907AE6"/>
    <w:rsid w:val="00912183"/>
    <w:rsid w:val="00914096"/>
    <w:rsid w:val="00915A93"/>
    <w:rsid w:val="009163E8"/>
    <w:rsid w:val="00920000"/>
    <w:rsid w:val="00921896"/>
    <w:rsid w:val="009236DD"/>
    <w:rsid w:val="00933D28"/>
    <w:rsid w:val="009365BC"/>
    <w:rsid w:val="00941D27"/>
    <w:rsid w:val="00944941"/>
    <w:rsid w:val="009462C6"/>
    <w:rsid w:val="00950F42"/>
    <w:rsid w:val="009549FF"/>
    <w:rsid w:val="00963A41"/>
    <w:rsid w:val="00971B71"/>
    <w:rsid w:val="00973186"/>
    <w:rsid w:val="0097596D"/>
    <w:rsid w:val="00976EFC"/>
    <w:rsid w:val="0098024A"/>
    <w:rsid w:val="009819A5"/>
    <w:rsid w:val="00983CAB"/>
    <w:rsid w:val="00987DEB"/>
    <w:rsid w:val="00991163"/>
    <w:rsid w:val="009A2314"/>
    <w:rsid w:val="009A7357"/>
    <w:rsid w:val="009B1732"/>
    <w:rsid w:val="009B1BA1"/>
    <w:rsid w:val="009B434D"/>
    <w:rsid w:val="009C1CEF"/>
    <w:rsid w:val="009C3226"/>
    <w:rsid w:val="009C409C"/>
    <w:rsid w:val="009C44EE"/>
    <w:rsid w:val="009D3F7B"/>
    <w:rsid w:val="009D46BE"/>
    <w:rsid w:val="009E2215"/>
    <w:rsid w:val="009E3635"/>
    <w:rsid w:val="009E5755"/>
    <w:rsid w:val="009F14F8"/>
    <w:rsid w:val="009F4452"/>
    <w:rsid w:val="00A04A92"/>
    <w:rsid w:val="00A062A8"/>
    <w:rsid w:val="00A06341"/>
    <w:rsid w:val="00A1295C"/>
    <w:rsid w:val="00A16F0C"/>
    <w:rsid w:val="00A232B3"/>
    <w:rsid w:val="00A26FF2"/>
    <w:rsid w:val="00A34AF0"/>
    <w:rsid w:val="00A42AD3"/>
    <w:rsid w:val="00A538A4"/>
    <w:rsid w:val="00A60E9A"/>
    <w:rsid w:val="00A60F39"/>
    <w:rsid w:val="00A61524"/>
    <w:rsid w:val="00A677F6"/>
    <w:rsid w:val="00A73535"/>
    <w:rsid w:val="00A76DE4"/>
    <w:rsid w:val="00A8364C"/>
    <w:rsid w:val="00A83AFF"/>
    <w:rsid w:val="00A85713"/>
    <w:rsid w:val="00A85BBB"/>
    <w:rsid w:val="00A92590"/>
    <w:rsid w:val="00AA05F5"/>
    <w:rsid w:val="00AA494D"/>
    <w:rsid w:val="00AA4EB9"/>
    <w:rsid w:val="00AB04C0"/>
    <w:rsid w:val="00AB20F3"/>
    <w:rsid w:val="00AB651C"/>
    <w:rsid w:val="00AC5CAC"/>
    <w:rsid w:val="00AD5B4A"/>
    <w:rsid w:val="00AD6D3F"/>
    <w:rsid w:val="00AD7320"/>
    <w:rsid w:val="00AE7260"/>
    <w:rsid w:val="00AF0D93"/>
    <w:rsid w:val="00AF536D"/>
    <w:rsid w:val="00AF711E"/>
    <w:rsid w:val="00B001FC"/>
    <w:rsid w:val="00B00735"/>
    <w:rsid w:val="00B05DD8"/>
    <w:rsid w:val="00B061FD"/>
    <w:rsid w:val="00B1383C"/>
    <w:rsid w:val="00B21D5C"/>
    <w:rsid w:val="00B23938"/>
    <w:rsid w:val="00B26733"/>
    <w:rsid w:val="00B315BB"/>
    <w:rsid w:val="00B42890"/>
    <w:rsid w:val="00B500B7"/>
    <w:rsid w:val="00B6007A"/>
    <w:rsid w:val="00B60C6F"/>
    <w:rsid w:val="00B64491"/>
    <w:rsid w:val="00B64E31"/>
    <w:rsid w:val="00B66550"/>
    <w:rsid w:val="00B726A4"/>
    <w:rsid w:val="00B81464"/>
    <w:rsid w:val="00B81DB8"/>
    <w:rsid w:val="00B853AB"/>
    <w:rsid w:val="00B931DD"/>
    <w:rsid w:val="00BB10D5"/>
    <w:rsid w:val="00BB3C79"/>
    <w:rsid w:val="00BB5ED3"/>
    <w:rsid w:val="00BC2D8A"/>
    <w:rsid w:val="00BC402A"/>
    <w:rsid w:val="00BC5DFB"/>
    <w:rsid w:val="00BD3E65"/>
    <w:rsid w:val="00BF0682"/>
    <w:rsid w:val="00BF7FFA"/>
    <w:rsid w:val="00C04F56"/>
    <w:rsid w:val="00C05035"/>
    <w:rsid w:val="00C05B26"/>
    <w:rsid w:val="00C13441"/>
    <w:rsid w:val="00C379EB"/>
    <w:rsid w:val="00C37CD4"/>
    <w:rsid w:val="00C523A1"/>
    <w:rsid w:val="00C54436"/>
    <w:rsid w:val="00C60DBE"/>
    <w:rsid w:val="00C724DE"/>
    <w:rsid w:val="00C73FA8"/>
    <w:rsid w:val="00C77D50"/>
    <w:rsid w:val="00C77FBA"/>
    <w:rsid w:val="00C90D4C"/>
    <w:rsid w:val="00CA0032"/>
    <w:rsid w:val="00CA1357"/>
    <w:rsid w:val="00CA19A1"/>
    <w:rsid w:val="00CB1724"/>
    <w:rsid w:val="00CC4A3D"/>
    <w:rsid w:val="00CD1AF1"/>
    <w:rsid w:val="00CE0342"/>
    <w:rsid w:val="00CE5654"/>
    <w:rsid w:val="00CF1FC8"/>
    <w:rsid w:val="00D11EDA"/>
    <w:rsid w:val="00D11F7B"/>
    <w:rsid w:val="00D15AAD"/>
    <w:rsid w:val="00D20A3F"/>
    <w:rsid w:val="00D24254"/>
    <w:rsid w:val="00D24F4F"/>
    <w:rsid w:val="00D27F98"/>
    <w:rsid w:val="00D308BF"/>
    <w:rsid w:val="00D36B16"/>
    <w:rsid w:val="00D4190B"/>
    <w:rsid w:val="00D44BFF"/>
    <w:rsid w:val="00D47A55"/>
    <w:rsid w:val="00D52999"/>
    <w:rsid w:val="00D7313D"/>
    <w:rsid w:val="00D73910"/>
    <w:rsid w:val="00D80115"/>
    <w:rsid w:val="00D911E3"/>
    <w:rsid w:val="00D96BE8"/>
    <w:rsid w:val="00D975B8"/>
    <w:rsid w:val="00D977CE"/>
    <w:rsid w:val="00DA7E94"/>
    <w:rsid w:val="00DB4B66"/>
    <w:rsid w:val="00DB64A9"/>
    <w:rsid w:val="00DB7F84"/>
    <w:rsid w:val="00DC178C"/>
    <w:rsid w:val="00DD1323"/>
    <w:rsid w:val="00DE1EB4"/>
    <w:rsid w:val="00DF66E3"/>
    <w:rsid w:val="00DF7AB0"/>
    <w:rsid w:val="00E00AF1"/>
    <w:rsid w:val="00E071A5"/>
    <w:rsid w:val="00E12053"/>
    <w:rsid w:val="00E1592F"/>
    <w:rsid w:val="00E15F4B"/>
    <w:rsid w:val="00E26AF0"/>
    <w:rsid w:val="00E2777C"/>
    <w:rsid w:val="00E3697F"/>
    <w:rsid w:val="00E45D29"/>
    <w:rsid w:val="00E55ADE"/>
    <w:rsid w:val="00E64544"/>
    <w:rsid w:val="00E66EFD"/>
    <w:rsid w:val="00E7183D"/>
    <w:rsid w:val="00E7214D"/>
    <w:rsid w:val="00E732A1"/>
    <w:rsid w:val="00E759DC"/>
    <w:rsid w:val="00E8130A"/>
    <w:rsid w:val="00E82F33"/>
    <w:rsid w:val="00E84C80"/>
    <w:rsid w:val="00E91270"/>
    <w:rsid w:val="00E97130"/>
    <w:rsid w:val="00E9765E"/>
    <w:rsid w:val="00EB3EDF"/>
    <w:rsid w:val="00EB4040"/>
    <w:rsid w:val="00EB47C3"/>
    <w:rsid w:val="00EB5921"/>
    <w:rsid w:val="00EC4FDC"/>
    <w:rsid w:val="00ED056F"/>
    <w:rsid w:val="00ED5F70"/>
    <w:rsid w:val="00EE15CC"/>
    <w:rsid w:val="00EE458F"/>
    <w:rsid w:val="00EE4666"/>
    <w:rsid w:val="00EE6912"/>
    <w:rsid w:val="00EF36BE"/>
    <w:rsid w:val="00F1028A"/>
    <w:rsid w:val="00F16AA5"/>
    <w:rsid w:val="00F16DA2"/>
    <w:rsid w:val="00F173B5"/>
    <w:rsid w:val="00F3004C"/>
    <w:rsid w:val="00F336F6"/>
    <w:rsid w:val="00F45668"/>
    <w:rsid w:val="00F60E9F"/>
    <w:rsid w:val="00F65E63"/>
    <w:rsid w:val="00F66CEA"/>
    <w:rsid w:val="00F758D9"/>
    <w:rsid w:val="00F81CFE"/>
    <w:rsid w:val="00F83C55"/>
    <w:rsid w:val="00F9144E"/>
    <w:rsid w:val="00F92ADD"/>
    <w:rsid w:val="00F935F7"/>
    <w:rsid w:val="00F93984"/>
    <w:rsid w:val="00F9425F"/>
    <w:rsid w:val="00F95312"/>
    <w:rsid w:val="00FA332E"/>
    <w:rsid w:val="00FB6036"/>
    <w:rsid w:val="00FC395C"/>
    <w:rsid w:val="00FC3A99"/>
    <w:rsid w:val="00FC7E56"/>
    <w:rsid w:val="00FD3B29"/>
    <w:rsid w:val="00FD712B"/>
    <w:rsid w:val="00FE188C"/>
    <w:rsid w:val="00FE41B9"/>
    <w:rsid w:val="00FE4E84"/>
    <w:rsid w:val="00FE7170"/>
    <w:rsid w:val="00FE739B"/>
    <w:rsid w:val="00FF4752"/>
    <w:rsid w:val="00FF78B3"/>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781B"/>
  <w14:defaultImageDpi w14:val="32767"/>
  <w15:chartTrackingRefBased/>
  <w15:docId w15:val="{43DD2B35-0125-6942-A7A7-72917DB8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26A0"/>
    <w:rPr>
      <w:rFonts w:ascii="Times New Roman" w:eastAsia="Times New Roman" w:hAnsi="Times New Roman"/>
    </w:rPr>
  </w:style>
  <w:style w:type="paragraph" w:styleId="Heading1">
    <w:name w:val="heading 1"/>
    <w:basedOn w:val="Normal"/>
    <w:next w:val="Normal"/>
    <w:link w:val="Heading1Char"/>
    <w:uiPriority w:val="9"/>
    <w:qFormat/>
    <w:rsid w:val="00A85713"/>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571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5713"/>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57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571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rsid w:val="00A85713"/>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A85713"/>
    <w:rPr>
      <w:rFonts w:ascii="Cambria" w:eastAsia="Times New Roman" w:hAnsi="Cambria"/>
      <w:b/>
      <w:bCs/>
      <w:kern w:val="28"/>
      <w:sz w:val="32"/>
      <w:szCs w:val="32"/>
    </w:rPr>
  </w:style>
  <w:style w:type="character" w:customStyle="1" w:styleId="apple-converted-space">
    <w:name w:val="apple-converted-space"/>
    <w:rsid w:val="00F336F6"/>
  </w:style>
  <w:style w:type="paragraph" w:styleId="NormalWeb">
    <w:name w:val="Normal (Web)"/>
    <w:basedOn w:val="Normal"/>
    <w:uiPriority w:val="99"/>
    <w:rsid w:val="00402BAC"/>
    <w:pPr>
      <w:spacing w:before="100" w:beforeAutospacing="1" w:after="100" w:afterAutospacing="1"/>
    </w:pPr>
    <w:rPr>
      <w:sz w:val="24"/>
      <w:szCs w:val="24"/>
    </w:rPr>
  </w:style>
  <w:style w:type="paragraph" w:styleId="ListParagraph">
    <w:name w:val="List Paragraph"/>
    <w:basedOn w:val="Normal"/>
    <w:uiPriority w:val="34"/>
    <w:rsid w:val="00FD712B"/>
    <w:pPr>
      <w:ind w:left="720"/>
      <w:contextualSpacing/>
    </w:pPr>
  </w:style>
  <w:style w:type="paragraph" w:styleId="Header">
    <w:name w:val="header"/>
    <w:basedOn w:val="Normal"/>
    <w:link w:val="HeaderChar"/>
    <w:uiPriority w:val="99"/>
    <w:unhideWhenUsed/>
    <w:rsid w:val="00477D39"/>
    <w:pPr>
      <w:tabs>
        <w:tab w:val="center" w:pos="4680"/>
        <w:tab w:val="right" w:pos="9360"/>
      </w:tabs>
    </w:pPr>
  </w:style>
  <w:style w:type="character" w:customStyle="1" w:styleId="HeaderChar">
    <w:name w:val="Header Char"/>
    <w:basedOn w:val="DefaultParagraphFont"/>
    <w:link w:val="Header"/>
    <w:uiPriority w:val="99"/>
    <w:rsid w:val="00477D39"/>
    <w:rPr>
      <w:rFonts w:ascii="Times New Roman" w:eastAsia="Times New Roman" w:hAnsi="Times New Roman"/>
    </w:rPr>
  </w:style>
  <w:style w:type="character" w:styleId="PageNumber">
    <w:name w:val="page number"/>
    <w:basedOn w:val="DefaultParagraphFont"/>
    <w:uiPriority w:val="99"/>
    <w:semiHidden/>
    <w:unhideWhenUsed/>
    <w:rsid w:val="00477D39"/>
  </w:style>
  <w:style w:type="character" w:styleId="Hyperlink">
    <w:name w:val="Hyperlink"/>
    <w:basedOn w:val="DefaultParagraphFont"/>
    <w:uiPriority w:val="99"/>
    <w:unhideWhenUsed/>
    <w:rsid w:val="0024224A"/>
    <w:rPr>
      <w:color w:val="0000FF" w:themeColor="hyperlink"/>
      <w:u w:val="single"/>
    </w:rPr>
  </w:style>
  <w:style w:type="character" w:styleId="UnresolvedMention">
    <w:name w:val="Unresolved Mention"/>
    <w:basedOn w:val="DefaultParagraphFont"/>
    <w:uiPriority w:val="99"/>
    <w:rsid w:val="002E0D7C"/>
    <w:rPr>
      <w:color w:val="605E5C"/>
      <w:shd w:val="clear" w:color="auto" w:fill="E1DFDD"/>
    </w:rPr>
  </w:style>
  <w:style w:type="character" w:styleId="FollowedHyperlink">
    <w:name w:val="FollowedHyperlink"/>
    <w:basedOn w:val="DefaultParagraphFont"/>
    <w:uiPriority w:val="99"/>
    <w:semiHidden/>
    <w:unhideWhenUsed/>
    <w:rsid w:val="002D3D33"/>
    <w:rPr>
      <w:color w:val="800080" w:themeColor="followedHyperlink"/>
      <w:u w:val="single"/>
    </w:rPr>
  </w:style>
  <w:style w:type="paragraph" w:styleId="EndnoteText">
    <w:name w:val="endnote text"/>
    <w:basedOn w:val="Normal"/>
    <w:link w:val="EndnoteTextChar"/>
    <w:uiPriority w:val="99"/>
    <w:unhideWhenUsed/>
    <w:rsid w:val="002D1611"/>
  </w:style>
  <w:style w:type="character" w:customStyle="1" w:styleId="EndnoteTextChar">
    <w:name w:val="Endnote Text Char"/>
    <w:basedOn w:val="DefaultParagraphFont"/>
    <w:link w:val="EndnoteText"/>
    <w:uiPriority w:val="99"/>
    <w:rsid w:val="002D1611"/>
    <w:rPr>
      <w:rFonts w:ascii="Times New Roman" w:eastAsia="Times New Roman" w:hAnsi="Times New Roman"/>
    </w:rPr>
  </w:style>
  <w:style w:type="character" w:styleId="EndnoteReference">
    <w:name w:val="endnote reference"/>
    <w:basedOn w:val="DefaultParagraphFont"/>
    <w:uiPriority w:val="99"/>
    <w:semiHidden/>
    <w:unhideWhenUsed/>
    <w:rsid w:val="002D1611"/>
    <w:rPr>
      <w:vertAlign w:val="superscript"/>
    </w:rPr>
  </w:style>
  <w:style w:type="paragraph" w:styleId="FootnoteText">
    <w:name w:val="footnote text"/>
    <w:basedOn w:val="Normal"/>
    <w:link w:val="FootnoteTextChar"/>
    <w:uiPriority w:val="99"/>
    <w:semiHidden/>
    <w:unhideWhenUsed/>
    <w:rsid w:val="00E9765E"/>
  </w:style>
  <w:style w:type="character" w:customStyle="1" w:styleId="FootnoteTextChar">
    <w:name w:val="Footnote Text Char"/>
    <w:basedOn w:val="DefaultParagraphFont"/>
    <w:link w:val="FootnoteText"/>
    <w:uiPriority w:val="99"/>
    <w:semiHidden/>
    <w:rsid w:val="00E9765E"/>
    <w:rPr>
      <w:rFonts w:ascii="Times New Roman" w:eastAsia="Times New Roman" w:hAnsi="Times New Roman"/>
    </w:rPr>
  </w:style>
  <w:style w:type="character" w:styleId="FootnoteReference">
    <w:name w:val="footnote reference"/>
    <w:basedOn w:val="DefaultParagraphFont"/>
    <w:uiPriority w:val="99"/>
    <w:semiHidden/>
    <w:unhideWhenUsed/>
    <w:rsid w:val="00E9765E"/>
    <w:rPr>
      <w:vertAlign w:val="superscript"/>
    </w:rPr>
  </w:style>
  <w:style w:type="character" w:customStyle="1" w:styleId="c-chapter-book-detailsmeta">
    <w:name w:val="c-chapter-book-details__meta"/>
    <w:basedOn w:val="DefaultParagraphFont"/>
    <w:rsid w:val="009B1732"/>
  </w:style>
  <w:style w:type="character" w:customStyle="1" w:styleId="author">
    <w:name w:val="author"/>
    <w:basedOn w:val="DefaultParagraphFont"/>
    <w:rsid w:val="009B1732"/>
  </w:style>
  <w:style w:type="character" w:customStyle="1" w:styleId="a-color-secondary">
    <w:name w:val="a-color-secondary"/>
    <w:basedOn w:val="DefaultParagraphFont"/>
    <w:rsid w:val="009B1732"/>
  </w:style>
  <w:style w:type="character" w:styleId="Strong">
    <w:name w:val="Strong"/>
    <w:basedOn w:val="DefaultParagraphFont"/>
    <w:uiPriority w:val="22"/>
    <w:qFormat/>
    <w:rsid w:val="000E17F6"/>
    <w:rPr>
      <w:b/>
      <w:bCs/>
    </w:rPr>
  </w:style>
  <w:style w:type="character" w:styleId="Emphasis">
    <w:name w:val="Emphasis"/>
    <w:basedOn w:val="DefaultParagraphFont"/>
    <w:uiPriority w:val="20"/>
    <w:qFormat/>
    <w:rsid w:val="000E17F6"/>
    <w:rPr>
      <w:i/>
      <w:iCs/>
    </w:rPr>
  </w:style>
  <w:style w:type="paragraph" w:customStyle="1" w:styleId="has-text-align-center">
    <w:name w:val="has-text-align-center"/>
    <w:basedOn w:val="Normal"/>
    <w:rsid w:val="000E17F6"/>
    <w:pPr>
      <w:spacing w:before="100" w:beforeAutospacing="1" w:after="100" w:afterAutospacing="1"/>
    </w:pPr>
    <w:rPr>
      <w:sz w:val="24"/>
      <w:szCs w:val="24"/>
    </w:rPr>
  </w:style>
  <w:style w:type="paragraph" w:styleId="Footer">
    <w:name w:val="footer"/>
    <w:basedOn w:val="Normal"/>
    <w:link w:val="FooterChar"/>
    <w:uiPriority w:val="99"/>
    <w:unhideWhenUsed/>
    <w:rsid w:val="00174AE1"/>
    <w:pPr>
      <w:tabs>
        <w:tab w:val="center" w:pos="4680"/>
        <w:tab w:val="right" w:pos="9360"/>
      </w:tabs>
    </w:pPr>
  </w:style>
  <w:style w:type="character" w:customStyle="1" w:styleId="FooterChar">
    <w:name w:val="Footer Char"/>
    <w:basedOn w:val="DefaultParagraphFont"/>
    <w:link w:val="Footer"/>
    <w:uiPriority w:val="99"/>
    <w:rsid w:val="00174AE1"/>
    <w:rPr>
      <w:rFonts w:ascii="Times New Roman" w:eastAsia="Times New Roman" w:hAnsi="Times New Roman"/>
    </w:rPr>
  </w:style>
  <w:style w:type="character" w:customStyle="1" w:styleId="mnlbullet-chunk">
    <w:name w:val="mnl_bullet-chunk"/>
    <w:basedOn w:val="DefaultParagraphFont"/>
    <w:rsid w:val="00C523A1"/>
  </w:style>
  <w:style w:type="table" w:styleId="TableGrid">
    <w:name w:val="Table Grid"/>
    <w:basedOn w:val="TableNormal"/>
    <w:uiPriority w:val="39"/>
    <w:rsid w:val="003E6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2789">
      <w:bodyDiv w:val="1"/>
      <w:marLeft w:val="0"/>
      <w:marRight w:val="0"/>
      <w:marTop w:val="0"/>
      <w:marBottom w:val="0"/>
      <w:divBdr>
        <w:top w:val="none" w:sz="0" w:space="0" w:color="auto"/>
        <w:left w:val="none" w:sz="0" w:space="0" w:color="auto"/>
        <w:bottom w:val="none" w:sz="0" w:space="0" w:color="auto"/>
        <w:right w:val="none" w:sz="0" w:space="0" w:color="auto"/>
      </w:divBdr>
      <w:divsChild>
        <w:div w:id="223567451">
          <w:marLeft w:val="0"/>
          <w:marRight w:val="0"/>
          <w:marTop w:val="0"/>
          <w:marBottom w:val="0"/>
          <w:divBdr>
            <w:top w:val="none" w:sz="0" w:space="0" w:color="auto"/>
            <w:left w:val="none" w:sz="0" w:space="0" w:color="auto"/>
            <w:bottom w:val="none" w:sz="0" w:space="0" w:color="auto"/>
            <w:right w:val="none" w:sz="0" w:space="0" w:color="auto"/>
          </w:divBdr>
        </w:div>
        <w:div w:id="1800683646">
          <w:marLeft w:val="0"/>
          <w:marRight w:val="0"/>
          <w:marTop w:val="0"/>
          <w:marBottom w:val="300"/>
          <w:divBdr>
            <w:top w:val="none" w:sz="0" w:space="0" w:color="auto"/>
            <w:left w:val="none" w:sz="0" w:space="0" w:color="auto"/>
            <w:bottom w:val="single" w:sz="6" w:space="15" w:color="E8E8E8"/>
            <w:right w:val="none" w:sz="0" w:space="0" w:color="auto"/>
          </w:divBdr>
        </w:div>
      </w:divsChild>
    </w:div>
    <w:div w:id="1268997905">
      <w:bodyDiv w:val="1"/>
      <w:marLeft w:val="0"/>
      <w:marRight w:val="0"/>
      <w:marTop w:val="0"/>
      <w:marBottom w:val="0"/>
      <w:divBdr>
        <w:top w:val="none" w:sz="0" w:space="0" w:color="auto"/>
        <w:left w:val="none" w:sz="0" w:space="0" w:color="auto"/>
        <w:bottom w:val="none" w:sz="0" w:space="0" w:color="auto"/>
        <w:right w:val="none" w:sz="0" w:space="0" w:color="auto"/>
      </w:divBdr>
      <w:divsChild>
        <w:div w:id="152456126">
          <w:marLeft w:val="0"/>
          <w:marRight w:val="0"/>
          <w:marTop w:val="0"/>
          <w:marBottom w:val="750"/>
          <w:divBdr>
            <w:top w:val="none" w:sz="0" w:space="0" w:color="auto"/>
            <w:left w:val="none" w:sz="0" w:space="0" w:color="auto"/>
            <w:bottom w:val="none" w:sz="0" w:space="0" w:color="auto"/>
            <w:right w:val="none" w:sz="0" w:space="0" w:color="auto"/>
          </w:divBdr>
          <w:divsChild>
            <w:div w:id="20565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DC44-6128-8F46-9777-23547DB4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Paul Schmidt</cp:lastModifiedBy>
  <cp:revision>8</cp:revision>
  <cp:lastPrinted>2024-03-18T15:37:00Z</cp:lastPrinted>
  <dcterms:created xsi:type="dcterms:W3CDTF">2024-05-12T23:09:00Z</dcterms:created>
  <dcterms:modified xsi:type="dcterms:W3CDTF">2024-06-06T15:48:00Z</dcterms:modified>
</cp:coreProperties>
</file>