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D648" w14:textId="6D0BD2E2" w:rsidR="00057852" w:rsidRDefault="00057852" w:rsidP="00057852">
      <w:pPr>
        <w:spacing w:line="360" w:lineRule="auto"/>
        <w:jc w:val="center"/>
        <w:rPr>
          <w:rFonts w:ascii="Comic Sans MS" w:hAnsi="Comic Sans MS"/>
          <w:b/>
          <w:iCs/>
          <w:color w:val="000000" w:themeColor="text1"/>
        </w:rPr>
      </w:pPr>
      <w:r>
        <w:rPr>
          <w:rFonts w:ascii="Comic Sans MS" w:hAnsi="Comic Sans MS"/>
          <w:b/>
          <w:iCs/>
          <w:color w:val="000000" w:themeColor="text1"/>
        </w:rPr>
        <w:t xml:space="preserve">GUIDING ADOLESCENTS INTO HEALTHY EXPERIENCES </w:t>
      </w:r>
    </w:p>
    <w:p w14:paraId="25243F9B" w14:textId="77777777" w:rsidR="00057852" w:rsidRPr="0074121C" w:rsidRDefault="00057852" w:rsidP="00057852">
      <w:pPr>
        <w:spacing w:line="360" w:lineRule="auto"/>
        <w:jc w:val="center"/>
        <w:rPr>
          <w:rFonts w:ascii="Comic Sans MS" w:hAnsi="Comic Sans MS"/>
          <w:b/>
          <w:iCs/>
          <w:color w:val="000000" w:themeColor="text1"/>
        </w:rPr>
      </w:pPr>
      <w:r>
        <w:rPr>
          <w:rFonts w:ascii="Comic Sans MS" w:hAnsi="Comic Sans MS"/>
          <w:b/>
          <w:iCs/>
          <w:color w:val="000000" w:themeColor="text1"/>
        </w:rPr>
        <w:t>OF THEIR SEXUALITY, ROMANCE, AND GENDER</w:t>
      </w:r>
    </w:p>
    <w:p w14:paraId="5B798241" w14:textId="40E14177" w:rsidR="00057852" w:rsidRPr="00057852" w:rsidRDefault="00557A09" w:rsidP="00057852">
      <w:pPr>
        <w:spacing w:line="360" w:lineRule="auto"/>
        <w:ind w:firstLine="720"/>
        <w:rPr>
          <w:rFonts w:ascii="Times New Roman" w:hAnsi="Times New Roman"/>
          <w:sz w:val="23"/>
          <w:szCs w:val="23"/>
        </w:rPr>
      </w:pPr>
      <w:r>
        <w:rPr>
          <w:rFonts w:ascii="Times New Roman" w:hAnsi="Times New Roman"/>
          <w:sz w:val="23"/>
          <w:szCs w:val="23"/>
        </w:rPr>
        <w:t xml:space="preserve">Let’s define </w:t>
      </w:r>
      <w:r w:rsidR="00057852" w:rsidRPr="00557A09">
        <w:rPr>
          <w:rFonts w:ascii="Times New Roman" w:hAnsi="Times New Roman"/>
          <w:sz w:val="23"/>
          <w:szCs w:val="23"/>
        </w:rPr>
        <w:t>healthy as</w:t>
      </w:r>
      <w:r w:rsidR="00057852" w:rsidRPr="00057852">
        <w:rPr>
          <w:rFonts w:ascii="Times New Roman" w:hAnsi="Times New Roman"/>
          <w:i/>
          <w:iCs/>
          <w:sz w:val="23"/>
          <w:szCs w:val="23"/>
        </w:rPr>
        <w:t xml:space="preserve"> what does the </w:t>
      </w:r>
      <w:proofErr w:type="gramStart"/>
      <w:r w:rsidR="00057852" w:rsidRPr="00057852">
        <w:rPr>
          <w:rFonts w:ascii="Times New Roman" w:hAnsi="Times New Roman"/>
          <w:i/>
          <w:iCs/>
          <w:sz w:val="23"/>
          <w:szCs w:val="23"/>
        </w:rPr>
        <w:t>most good</w:t>
      </w:r>
      <w:proofErr w:type="gramEnd"/>
      <w:r w:rsidR="00057852" w:rsidRPr="00057852">
        <w:rPr>
          <w:rFonts w:ascii="Times New Roman" w:hAnsi="Times New Roman"/>
          <w:i/>
          <w:iCs/>
          <w:sz w:val="23"/>
          <w:szCs w:val="23"/>
        </w:rPr>
        <w:t xml:space="preserve"> and the least harm to the most people in the long run</w:t>
      </w:r>
      <w:r w:rsidR="00057852" w:rsidRPr="00057852">
        <w:rPr>
          <w:rFonts w:ascii="Times New Roman" w:hAnsi="Times New Roman"/>
          <w:sz w:val="23"/>
          <w:szCs w:val="23"/>
        </w:rPr>
        <w:t>.  By this definition,</w:t>
      </w:r>
      <w:r w:rsidR="00057852" w:rsidRPr="00057852">
        <w:rPr>
          <w:rFonts w:ascii="Times New Roman" w:hAnsi="Times New Roman"/>
          <w:b/>
          <w:bCs/>
          <w:sz w:val="23"/>
          <w:szCs w:val="23"/>
        </w:rPr>
        <w:t xml:space="preserve"> here are some beliefs about healthy Love, Sex, and Gender</w:t>
      </w:r>
      <w:r w:rsidR="00057852" w:rsidRPr="00057852">
        <w:rPr>
          <w:rFonts w:ascii="Times New Roman" w:hAnsi="Times New Roman"/>
          <w:sz w:val="23"/>
          <w:szCs w:val="23"/>
        </w:rPr>
        <w:t xml:space="preserve"> which teenagers don’t often believe to be true, but which most of them will realize as true when they’re a generation older:</w:t>
      </w:r>
    </w:p>
    <w:p w14:paraId="5F86CFCD" w14:textId="77777777" w:rsidR="00057852" w:rsidRPr="00057852" w:rsidRDefault="00057852" w:rsidP="00057852">
      <w:pPr>
        <w:pStyle w:val="ListParagraph"/>
        <w:numPr>
          <w:ilvl w:val="0"/>
          <w:numId w:val="4"/>
        </w:numPr>
        <w:spacing w:line="360" w:lineRule="auto"/>
        <w:rPr>
          <w:sz w:val="23"/>
          <w:szCs w:val="23"/>
        </w:rPr>
      </w:pPr>
      <w:r w:rsidRPr="00057852">
        <w:rPr>
          <w:sz w:val="23"/>
          <w:szCs w:val="23"/>
        </w:rPr>
        <w:t>Like money, anger, and nuclear energy, sexual energy/desire is not good or bad – its effect depends on what you use it for.</w:t>
      </w:r>
    </w:p>
    <w:p w14:paraId="51DEE3A8" w14:textId="77777777" w:rsidR="00057852" w:rsidRPr="00057852" w:rsidRDefault="00057852" w:rsidP="00057852">
      <w:pPr>
        <w:pStyle w:val="ListParagraph"/>
        <w:numPr>
          <w:ilvl w:val="0"/>
          <w:numId w:val="4"/>
        </w:numPr>
        <w:spacing w:line="360" w:lineRule="auto"/>
        <w:rPr>
          <w:sz w:val="23"/>
          <w:szCs w:val="23"/>
        </w:rPr>
      </w:pPr>
      <w:r w:rsidRPr="00057852">
        <w:rPr>
          <w:sz w:val="23"/>
          <w:szCs w:val="23"/>
        </w:rPr>
        <w:t xml:space="preserve">Compared to promiscuity and cheating, fidelity, and monogamy lead to more honest, stable, loving, </w:t>
      </w:r>
      <w:r w:rsidRPr="00057852">
        <w:rPr>
          <w:i/>
          <w:sz w:val="23"/>
          <w:szCs w:val="23"/>
        </w:rPr>
        <w:t>healthy</w:t>
      </w:r>
      <w:r w:rsidRPr="00057852">
        <w:rPr>
          <w:sz w:val="23"/>
          <w:szCs w:val="23"/>
        </w:rPr>
        <w:t xml:space="preserve"> lives.</w:t>
      </w:r>
    </w:p>
    <w:p w14:paraId="6ED08B5B" w14:textId="77777777" w:rsidR="00057852" w:rsidRPr="00057852" w:rsidRDefault="00057852" w:rsidP="00057852">
      <w:pPr>
        <w:pStyle w:val="ListParagraph"/>
        <w:numPr>
          <w:ilvl w:val="0"/>
          <w:numId w:val="4"/>
        </w:numPr>
        <w:spacing w:line="360" w:lineRule="auto"/>
        <w:rPr>
          <w:sz w:val="23"/>
          <w:szCs w:val="23"/>
        </w:rPr>
      </w:pPr>
      <w:r w:rsidRPr="00057852">
        <w:rPr>
          <w:sz w:val="23"/>
          <w:szCs w:val="23"/>
        </w:rPr>
        <w:t>Using sex for mutual fun and pleasure benefits only two people, and only in the short run.</w:t>
      </w:r>
    </w:p>
    <w:p w14:paraId="517F0E67" w14:textId="77777777" w:rsidR="00057852" w:rsidRPr="00057852" w:rsidRDefault="00057852" w:rsidP="00057852">
      <w:pPr>
        <w:pStyle w:val="ListParagraph"/>
        <w:numPr>
          <w:ilvl w:val="0"/>
          <w:numId w:val="4"/>
        </w:numPr>
        <w:spacing w:line="360" w:lineRule="auto"/>
        <w:rPr>
          <w:sz w:val="23"/>
          <w:szCs w:val="23"/>
        </w:rPr>
      </w:pPr>
      <w:r w:rsidRPr="00057852">
        <w:rPr>
          <w:sz w:val="23"/>
          <w:szCs w:val="23"/>
        </w:rPr>
        <w:t>Using sex for power, domination, and one person’s greater pleasure is very unhealthy.</w:t>
      </w:r>
    </w:p>
    <w:p w14:paraId="12587870" w14:textId="77777777" w:rsidR="00057852" w:rsidRPr="00057852" w:rsidRDefault="00057852" w:rsidP="00057852">
      <w:pPr>
        <w:pStyle w:val="ListParagraph"/>
        <w:numPr>
          <w:ilvl w:val="0"/>
          <w:numId w:val="4"/>
        </w:numPr>
        <w:spacing w:line="360" w:lineRule="auto"/>
        <w:rPr>
          <w:sz w:val="23"/>
          <w:szCs w:val="23"/>
        </w:rPr>
      </w:pPr>
      <w:r w:rsidRPr="00057852">
        <w:rPr>
          <w:sz w:val="23"/>
          <w:szCs w:val="23"/>
        </w:rPr>
        <w:t>Opposites attract throughout nature, adding energy, creativity, strength, and inspiration.</w:t>
      </w:r>
    </w:p>
    <w:p w14:paraId="67110D31" w14:textId="77777777" w:rsidR="00057852" w:rsidRPr="00057852" w:rsidRDefault="00057852" w:rsidP="00057852">
      <w:pPr>
        <w:pStyle w:val="ListParagraph"/>
        <w:numPr>
          <w:ilvl w:val="0"/>
          <w:numId w:val="4"/>
        </w:numPr>
        <w:spacing w:line="360" w:lineRule="auto"/>
        <w:rPr>
          <w:sz w:val="23"/>
          <w:szCs w:val="23"/>
        </w:rPr>
      </w:pPr>
      <w:r w:rsidRPr="00057852">
        <w:rPr>
          <w:sz w:val="23"/>
          <w:szCs w:val="23"/>
        </w:rPr>
        <w:t>Attraction to people for how similar they are to ourselves will fade over time as we grow, and will turn into attraction to the new and different.</w:t>
      </w:r>
    </w:p>
    <w:p w14:paraId="14340CF6" w14:textId="77777777" w:rsidR="00057852" w:rsidRPr="00057852" w:rsidRDefault="00057852" w:rsidP="00057852">
      <w:pPr>
        <w:pStyle w:val="ListParagraph"/>
        <w:numPr>
          <w:ilvl w:val="0"/>
          <w:numId w:val="4"/>
        </w:numPr>
        <w:spacing w:line="360" w:lineRule="auto"/>
        <w:rPr>
          <w:sz w:val="23"/>
          <w:szCs w:val="23"/>
        </w:rPr>
      </w:pPr>
      <w:r w:rsidRPr="00057852">
        <w:rPr>
          <w:sz w:val="23"/>
          <w:szCs w:val="23"/>
        </w:rPr>
        <w:t xml:space="preserve">In mate selection, choosing people with </w:t>
      </w:r>
      <w:r w:rsidRPr="00057852">
        <w:rPr>
          <w:i/>
          <w:iCs/>
          <w:sz w:val="23"/>
          <w:szCs w:val="23"/>
        </w:rPr>
        <w:t>different gifts, interests, skills, and temperament</w:t>
      </w:r>
      <w:r w:rsidRPr="00057852">
        <w:rPr>
          <w:sz w:val="23"/>
          <w:szCs w:val="23"/>
        </w:rPr>
        <w:t xml:space="preserve"> is more difficult at first, and more beneficial as time goes on.</w:t>
      </w:r>
    </w:p>
    <w:p w14:paraId="2BE1EC05" w14:textId="1C994208" w:rsidR="00057852" w:rsidRDefault="00057852" w:rsidP="00057852">
      <w:pPr>
        <w:pStyle w:val="ListParagraph"/>
        <w:numPr>
          <w:ilvl w:val="0"/>
          <w:numId w:val="4"/>
        </w:numPr>
        <w:spacing w:line="360" w:lineRule="auto"/>
        <w:rPr>
          <w:sz w:val="23"/>
          <w:szCs w:val="23"/>
        </w:rPr>
      </w:pPr>
      <w:r w:rsidRPr="00057852">
        <w:rPr>
          <w:sz w:val="23"/>
          <w:szCs w:val="23"/>
        </w:rPr>
        <w:t xml:space="preserve">Choosing people with </w:t>
      </w:r>
      <w:r w:rsidRPr="00057852">
        <w:rPr>
          <w:i/>
          <w:iCs/>
          <w:sz w:val="23"/>
          <w:szCs w:val="23"/>
        </w:rPr>
        <w:t>similar values and beliefs</w:t>
      </w:r>
      <w:r w:rsidRPr="00057852">
        <w:rPr>
          <w:sz w:val="23"/>
          <w:szCs w:val="23"/>
        </w:rPr>
        <w:t xml:space="preserve"> gives less chemistry at first, but enables a couple to partner better in working toward common goals; the chemistry can bloom later and last longer.</w:t>
      </w:r>
    </w:p>
    <w:p w14:paraId="3E86F18A" w14:textId="4EE57DAF" w:rsidR="00557A09" w:rsidRPr="00057852" w:rsidRDefault="00557A09" w:rsidP="00557A09">
      <w:pPr>
        <w:pStyle w:val="ListParagraph"/>
        <w:spacing w:line="360" w:lineRule="auto"/>
        <w:rPr>
          <w:sz w:val="23"/>
          <w:szCs w:val="23"/>
        </w:rPr>
      </w:pPr>
    </w:p>
    <w:p w14:paraId="46346DAC" w14:textId="7C0A65C4" w:rsidR="00057852" w:rsidRPr="00057852" w:rsidRDefault="00057852" w:rsidP="00557A09">
      <w:pPr>
        <w:pStyle w:val="Heading1"/>
        <w:ind w:firstLine="360"/>
        <w:jc w:val="left"/>
        <w:rPr>
          <w:b w:val="0"/>
          <w:sz w:val="23"/>
          <w:szCs w:val="23"/>
        </w:rPr>
      </w:pPr>
      <w:r w:rsidRPr="00557A09">
        <w:rPr>
          <w:b w:val="0"/>
          <w:bCs w:val="0"/>
          <w:sz w:val="23"/>
          <w:szCs w:val="23"/>
        </w:rPr>
        <w:t xml:space="preserve">Many personal problems are </w:t>
      </w:r>
      <w:r w:rsidR="00557A09" w:rsidRPr="00557A09">
        <w:rPr>
          <w:b w:val="0"/>
          <w:bCs w:val="0"/>
          <w:sz w:val="23"/>
          <w:szCs w:val="23"/>
        </w:rPr>
        <w:t>easi</w:t>
      </w:r>
      <w:r w:rsidRPr="00557A09">
        <w:rPr>
          <w:b w:val="0"/>
          <w:bCs w:val="0"/>
          <w:sz w:val="23"/>
          <w:szCs w:val="23"/>
        </w:rPr>
        <w:t>er to solve within a relationship</w:t>
      </w:r>
      <w:r w:rsidRPr="00057852">
        <w:rPr>
          <w:b w:val="0"/>
          <w:bCs w:val="0"/>
          <w:sz w:val="23"/>
          <w:szCs w:val="23"/>
        </w:rPr>
        <w:t xml:space="preserve"> if the solutions were </w:t>
      </w:r>
      <w:r w:rsidR="00557A09">
        <w:rPr>
          <w:b w:val="0"/>
          <w:bCs w:val="0"/>
          <w:sz w:val="23"/>
          <w:szCs w:val="23"/>
        </w:rPr>
        <w:t>pract</w:t>
      </w:r>
      <w:r w:rsidR="00557A09" w:rsidRPr="00557A09">
        <w:rPr>
          <w:b w:val="0"/>
          <w:bCs w:val="0"/>
          <w:sz w:val="23"/>
          <w:szCs w:val="23"/>
        </w:rPr>
        <w:t>iced by both</w:t>
      </w:r>
      <w:r w:rsidR="00557A09">
        <w:rPr>
          <w:b w:val="0"/>
          <w:bCs w:val="0"/>
          <w:sz w:val="23"/>
          <w:szCs w:val="23"/>
        </w:rPr>
        <w:t xml:space="preserve"> </w:t>
      </w:r>
      <w:r w:rsidR="00557A09" w:rsidRPr="00557A09">
        <w:rPr>
          <w:b w:val="0"/>
          <w:bCs w:val="0"/>
          <w:sz w:val="23"/>
          <w:szCs w:val="23"/>
        </w:rPr>
        <w:t>parties</w:t>
      </w:r>
      <w:r w:rsidR="00557A09">
        <w:rPr>
          <w:b w:val="0"/>
          <w:bCs w:val="0"/>
          <w:sz w:val="23"/>
          <w:szCs w:val="23"/>
        </w:rPr>
        <w:t xml:space="preserve"> </w:t>
      </w:r>
      <w:r w:rsidRPr="00057852">
        <w:rPr>
          <w:b w:val="0"/>
          <w:bCs w:val="0"/>
          <w:sz w:val="23"/>
          <w:szCs w:val="23"/>
        </w:rPr>
        <w:t>beforehand.  A healthy love relationship partners with outside help needed to solve problems like these:</w:t>
      </w:r>
      <w:r w:rsidRPr="00057852">
        <w:rPr>
          <w:sz w:val="23"/>
          <w:szCs w:val="23"/>
        </w:rPr>
        <w:t xml:space="preserve"> </w:t>
      </w:r>
    </w:p>
    <w:p w14:paraId="64602996" w14:textId="77777777" w:rsidR="00057852" w:rsidRPr="00057852" w:rsidRDefault="00057852" w:rsidP="00057852">
      <w:pPr>
        <w:pStyle w:val="ListParagraph"/>
        <w:numPr>
          <w:ilvl w:val="0"/>
          <w:numId w:val="6"/>
        </w:numPr>
        <w:spacing w:line="360" w:lineRule="auto"/>
        <w:rPr>
          <w:sz w:val="23"/>
          <w:szCs w:val="23"/>
        </w:rPr>
      </w:pPr>
      <w:r w:rsidRPr="00057852">
        <w:rPr>
          <w:sz w:val="23"/>
          <w:szCs w:val="23"/>
        </w:rPr>
        <w:t xml:space="preserve">Seeing yourself as trapped or helpless, or as </w:t>
      </w:r>
      <w:r w:rsidRPr="00057852">
        <w:rPr>
          <w:i/>
          <w:iCs/>
          <w:sz w:val="23"/>
          <w:szCs w:val="23"/>
        </w:rPr>
        <w:t>a permanent victim</w:t>
      </w:r>
      <w:r w:rsidRPr="00057852">
        <w:rPr>
          <w:sz w:val="23"/>
          <w:szCs w:val="23"/>
        </w:rPr>
        <w:t xml:space="preserve"> of anything</w:t>
      </w:r>
    </w:p>
    <w:p w14:paraId="582851FB" w14:textId="77777777" w:rsidR="00057852" w:rsidRPr="00057852" w:rsidRDefault="00057852" w:rsidP="00057852">
      <w:pPr>
        <w:pStyle w:val="ListParagraph"/>
        <w:numPr>
          <w:ilvl w:val="0"/>
          <w:numId w:val="5"/>
        </w:numPr>
        <w:spacing w:line="360" w:lineRule="auto"/>
        <w:rPr>
          <w:sz w:val="23"/>
          <w:szCs w:val="23"/>
        </w:rPr>
      </w:pPr>
      <w:r w:rsidRPr="00057852">
        <w:rPr>
          <w:i/>
          <w:iCs/>
          <w:sz w:val="23"/>
          <w:szCs w:val="23"/>
        </w:rPr>
        <w:t>Idolizing</w:t>
      </w:r>
      <w:r w:rsidRPr="00057852">
        <w:rPr>
          <w:sz w:val="23"/>
          <w:szCs w:val="23"/>
        </w:rPr>
        <w:t xml:space="preserve"> any created person or thing as a source for your identity, security, or wellbeing</w:t>
      </w:r>
    </w:p>
    <w:p w14:paraId="1DDDF901" w14:textId="77777777" w:rsidR="00057852" w:rsidRPr="00057852" w:rsidRDefault="00057852" w:rsidP="00057852">
      <w:pPr>
        <w:pStyle w:val="ListParagraph"/>
        <w:numPr>
          <w:ilvl w:val="0"/>
          <w:numId w:val="5"/>
        </w:numPr>
        <w:spacing w:line="360" w:lineRule="auto"/>
        <w:rPr>
          <w:sz w:val="23"/>
          <w:szCs w:val="23"/>
        </w:rPr>
      </w:pPr>
      <w:r w:rsidRPr="00057852">
        <w:rPr>
          <w:sz w:val="23"/>
          <w:szCs w:val="23"/>
        </w:rPr>
        <w:t xml:space="preserve">Seeing any aspect of yourself as </w:t>
      </w:r>
      <w:r w:rsidRPr="00057852">
        <w:rPr>
          <w:i/>
          <w:iCs/>
          <w:sz w:val="23"/>
          <w:szCs w:val="23"/>
        </w:rPr>
        <w:t>unable to grow, change, or improve</w:t>
      </w:r>
    </w:p>
    <w:p w14:paraId="67A667A3" w14:textId="77777777" w:rsidR="00057852" w:rsidRPr="00057852" w:rsidRDefault="00057852" w:rsidP="00057852">
      <w:pPr>
        <w:pStyle w:val="ListParagraph"/>
        <w:numPr>
          <w:ilvl w:val="0"/>
          <w:numId w:val="5"/>
        </w:numPr>
        <w:spacing w:line="360" w:lineRule="auto"/>
        <w:rPr>
          <w:sz w:val="23"/>
          <w:szCs w:val="23"/>
        </w:rPr>
      </w:pPr>
      <w:r w:rsidRPr="00057852">
        <w:rPr>
          <w:i/>
          <w:iCs/>
          <w:sz w:val="23"/>
          <w:szCs w:val="23"/>
        </w:rPr>
        <w:t xml:space="preserve">Publicizing online sexual things </w:t>
      </w:r>
      <w:r w:rsidRPr="00057852">
        <w:rPr>
          <w:sz w:val="23"/>
          <w:szCs w:val="23"/>
        </w:rPr>
        <w:t>that happened in private</w:t>
      </w:r>
    </w:p>
    <w:p w14:paraId="75E2D4F8" w14:textId="77777777" w:rsidR="00057852" w:rsidRPr="00057852" w:rsidRDefault="00057852" w:rsidP="00057852">
      <w:pPr>
        <w:pStyle w:val="ListParagraph"/>
        <w:numPr>
          <w:ilvl w:val="0"/>
          <w:numId w:val="5"/>
        </w:numPr>
        <w:spacing w:line="360" w:lineRule="auto"/>
        <w:rPr>
          <w:sz w:val="23"/>
          <w:szCs w:val="23"/>
        </w:rPr>
      </w:pPr>
      <w:r w:rsidRPr="00057852">
        <w:rPr>
          <w:i/>
          <w:iCs/>
          <w:sz w:val="23"/>
          <w:szCs w:val="23"/>
        </w:rPr>
        <w:t xml:space="preserve">Expressing yourself sexually </w:t>
      </w:r>
      <w:r w:rsidRPr="00057852">
        <w:rPr>
          <w:sz w:val="23"/>
          <w:szCs w:val="23"/>
        </w:rPr>
        <w:t>(with someone or online)</w:t>
      </w:r>
      <w:r w:rsidRPr="00057852">
        <w:rPr>
          <w:i/>
          <w:iCs/>
          <w:sz w:val="23"/>
          <w:szCs w:val="23"/>
        </w:rPr>
        <w:t xml:space="preserve"> before becoming mostly self-sufficient</w:t>
      </w:r>
      <w:r w:rsidRPr="00057852">
        <w:rPr>
          <w:sz w:val="23"/>
          <w:szCs w:val="23"/>
        </w:rPr>
        <w:t xml:space="preserve">  </w:t>
      </w:r>
    </w:p>
    <w:p w14:paraId="1A11187F" w14:textId="77777777" w:rsidR="00057852" w:rsidRPr="00057852" w:rsidRDefault="00057852" w:rsidP="00057852">
      <w:pPr>
        <w:pStyle w:val="ListParagraph"/>
        <w:numPr>
          <w:ilvl w:val="0"/>
          <w:numId w:val="5"/>
        </w:numPr>
        <w:spacing w:line="360" w:lineRule="auto"/>
        <w:rPr>
          <w:sz w:val="23"/>
          <w:szCs w:val="23"/>
        </w:rPr>
      </w:pPr>
      <w:r w:rsidRPr="00057852">
        <w:rPr>
          <w:i/>
          <w:iCs/>
          <w:sz w:val="23"/>
          <w:szCs w:val="23"/>
        </w:rPr>
        <w:t>Falling in love with someone who disrespects, idealizes, lies to, or depends on you</w:t>
      </w:r>
    </w:p>
    <w:p w14:paraId="1CE570EB" w14:textId="77777777" w:rsidR="00057852" w:rsidRPr="00057852" w:rsidRDefault="00057852" w:rsidP="00057852">
      <w:pPr>
        <w:pStyle w:val="ListParagraph"/>
        <w:numPr>
          <w:ilvl w:val="0"/>
          <w:numId w:val="5"/>
        </w:numPr>
        <w:spacing w:line="360" w:lineRule="auto"/>
        <w:rPr>
          <w:sz w:val="23"/>
          <w:szCs w:val="23"/>
        </w:rPr>
      </w:pPr>
      <w:r w:rsidRPr="00057852">
        <w:rPr>
          <w:sz w:val="23"/>
          <w:szCs w:val="23"/>
        </w:rPr>
        <w:t xml:space="preserve">Comparing your body to others, and </w:t>
      </w:r>
      <w:r w:rsidRPr="00057852">
        <w:rPr>
          <w:i/>
          <w:iCs/>
          <w:sz w:val="23"/>
          <w:szCs w:val="23"/>
        </w:rPr>
        <w:t>wishing it looked more like somebody else’s</w:t>
      </w:r>
    </w:p>
    <w:p w14:paraId="2929A45D" w14:textId="77777777" w:rsidR="00057852" w:rsidRPr="00057852" w:rsidRDefault="00057852" w:rsidP="00057852">
      <w:pPr>
        <w:pStyle w:val="ListParagraph"/>
        <w:numPr>
          <w:ilvl w:val="0"/>
          <w:numId w:val="5"/>
        </w:numPr>
        <w:spacing w:line="360" w:lineRule="auto"/>
        <w:rPr>
          <w:sz w:val="23"/>
          <w:szCs w:val="23"/>
        </w:rPr>
      </w:pPr>
      <w:r w:rsidRPr="00057852">
        <w:rPr>
          <w:sz w:val="23"/>
          <w:szCs w:val="23"/>
        </w:rPr>
        <w:t>Believing that to be healthy,</w:t>
      </w:r>
      <w:r w:rsidRPr="00057852">
        <w:rPr>
          <w:i/>
          <w:iCs/>
          <w:sz w:val="23"/>
          <w:szCs w:val="23"/>
        </w:rPr>
        <w:t xml:space="preserve"> you must receive regular orgasms from someone or yourself </w:t>
      </w:r>
    </w:p>
    <w:p w14:paraId="3D935814" w14:textId="77777777" w:rsidR="00057852" w:rsidRPr="00057852" w:rsidRDefault="00057852" w:rsidP="00057852">
      <w:pPr>
        <w:pStyle w:val="ListParagraph"/>
        <w:numPr>
          <w:ilvl w:val="0"/>
          <w:numId w:val="5"/>
        </w:numPr>
        <w:spacing w:line="360" w:lineRule="auto"/>
        <w:rPr>
          <w:sz w:val="23"/>
          <w:szCs w:val="23"/>
        </w:rPr>
      </w:pPr>
      <w:r w:rsidRPr="00057852">
        <w:rPr>
          <w:i/>
          <w:iCs/>
          <w:sz w:val="23"/>
          <w:szCs w:val="23"/>
        </w:rPr>
        <w:t>Expecting someone else to make you feel good enough to feel comfortable in your own skin</w:t>
      </w:r>
    </w:p>
    <w:p w14:paraId="6203E0B8" w14:textId="1104F21F" w:rsidR="00057852" w:rsidRPr="00406CB6" w:rsidRDefault="00406CB6" w:rsidP="00406CB6">
      <w:pPr>
        <w:spacing w:line="360" w:lineRule="auto"/>
        <w:ind w:firstLine="720"/>
        <w:rPr>
          <w:rFonts w:ascii="Times New Roman" w:hAnsi="Times New Roman"/>
          <w:b/>
          <w:bCs/>
          <w:sz w:val="23"/>
          <w:szCs w:val="23"/>
        </w:rPr>
      </w:pPr>
      <w:r>
        <w:rPr>
          <w:rFonts w:ascii="Times New Roman" w:hAnsi="Times New Roman"/>
          <w:sz w:val="23"/>
          <w:szCs w:val="23"/>
        </w:rPr>
        <w:t xml:space="preserve">        </w:t>
      </w:r>
      <w:r w:rsidR="00057852" w:rsidRPr="00057852">
        <w:rPr>
          <w:rFonts w:ascii="Times New Roman" w:hAnsi="Times New Roman"/>
          <w:sz w:val="23"/>
          <w:szCs w:val="23"/>
        </w:rPr>
        <w:t xml:space="preserve">If your teenager wants you to bless or approve a love relationship, you need to </w:t>
      </w:r>
      <w:r w:rsidR="00057852" w:rsidRPr="00057852">
        <w:rPr>
          <w:rFonts w:ascii="Times New Roman" w:hAnsi="Times New Roman"/>
          <w:b/>
          <w:bCs/>
          <w:sz w:val="23"/>
          <w:szCs w:val="23"/>
        </w:rPr>
        <w:t>ask them how</w:t>
      </w:r>
      <w:r w:rsidR="00057852">
        <w:rPr>
          <w:rFonts w:ascii="Times New Roman" w:hAnsi="Times New Roman"/>
          <w:b/>
          <w:bCs/>
          <w:sz w:val="23"/>
          <w:szCs w:val="23"/>
        </w:rPr>
        <w:t xml:space="preserve"> </w:t>
      </w:r>
      <w:r w:rsidR="00057852" w:rsidRPr="00057852">
        <w:rPr>
          <w:rFonts w:ascii="Times New Roman" w:hAnsi="Times New Roman"/>
          <w:b/>
          <w:bCs/>
          <w:sz w:val="23"/>
          <w:szCs w:val="23"/>
        </w:rPr>
        <w:t>they would</w:t>
      </w:r>
      <w:r w:rsidR="00057852">
        <w:rPr>
          <w:rFonts w:ascii="Times New Roman" w:hAnsi="Times New Roman"/>
          <w:b/>
          <w:bCs/>
          <w:sz w:val="23"/>
          <w:szCs w:val="23"/>
        </w:rPr>
        <w:t xml:space="preserve"> </w:t>
      </w:r>
      <w:r w:rsidR="00057852" w:rsidRPr="00057852">
        <w:rPr>
          <w:rFonts w:ascii="Times New Roman" w:hAnsi="Times New Roman"/>
          <w:b/>
          <w:bCs/>
          <w:sz w:val="23"/>
          <w:szCs w:val="23"/>
        </w:rPr>
        <w:t>solve these problems</w:t>
      </w:r>
      <w:r w:rsidR="00057852" w:rsidRPr="00057852">
        <w:rPr>
          <w:rFonts w:ascii="Times New Roman" w:hAnsi="Times New Roman"/>
          <w:sz w:val="23"/>
          <w:szCs w:val="23"/>
        </w:rPr>
        <w:t xml:space="preserve"> if they resurface in the relationship.  If their solutions involve no outside help, you can ask:  </w:t>
      </w:r>
      <w:r w:rsidR="00057852" w:rsidRPr="00057852">
        <w:rPr>
          <w:rFonts w:ascii="Times New Roman" w:hAnsi="Times New Roman"/>
          <w:i/>
          <w:iCs/>
          <w:sz w:val="23"/>
          <w:szCs w:val="23"/>
        </w:rPr>
        <w:t>how would you know if your love relationship made you lose interest in what you need to solve problems like this?  What would you do about it?  Have you two discussed this?</w:t>
      </w:r>
    </w:p>
    <w:p w14:paraId="49D0DD04" w14:textId="456B1396" w:rsidR="00057852" w:rsidRPr="00057852" w:rsidRDefault="00406CB6" w:rsidP="00057852">
      <w:pPr>
        <w:spacing w:line="360" w:lineRule="auto"/>
        <w:jc w:val="center"/>
        <w:rPr>
          <w:rFonts w:ascii="Times New Roman" w:hAnsi="Times New Roman"/>
          <w:b/>
          <w:bCs/>
          <w:i/>
          <w:color w:val="000000" w:themeColor="text1"/>
          <w:sz w:val="23"/>
          <w:szCs w:val="23"/>
          <w:u w:val="single"/>
        </w:rPr>
      </w:pPr>
      <w:r>
        <w:rPr>
          <w:rFonts w:ascii="Times New Roman" w:hAnsi="Times New Roman"/>
          <w:b/>
          <w:bCs/>
          <w:i/>
          <w:color w:val="000000" w:themeColor="text1"/>
          <w:sz w:val="23"/>
          <w:szCs w:val="23"/>
          <w:u w:val="single"/>
        </w:rPr>
        <w:lastRenderedPageBreak/>
        <w:t>General</w:t>
      </w:r>
      <w:r w:rsidR="00057852" w:rsidRPr="00057852">
        <w:rPr>
          <w:rFonts w:ascii="Times New Roman" w:hAnsi="Times New Roman"/>
          <w:b/>
          <w:bCs/>
          <w:i/>
          <w:color w:val="000000" w:themeColor="text1"/>
          <w:sz w:val="23"/>
          <w:szCs w:val="23"/>
          <w:u w:val="single"/>
        </w:rPr>
        <w:t xml:space="preserve"> Guidelines for Parents</w:t>
      </w:r>
    </w:p>
    <w:p w14:paraId="7B69A170" w14:textId="77777777" w:rsidR="00057852" w:rsidRPr="00057852" w:rsidRDefault="00057852" w:rsidP="00057852">
      <w:pPr>
        <w:spacing w:line="360" w:lineRule="auto"/>
        <w:rPr>
          <w:rFonts w:ascii="Times New Roman" w:hAnsi="Times New Roman"/>
          <w:iCs/>
          <w:color w:val="000000" w:themeColor="text1"/>
          <w:sz w:val="23"/>
          <w:szCs w:val="23"/>
        </w:rPr>
      </w:pPr>
      <w:r w:rsidRPr="00057852">
        <w:rPr>
          <w:rFonts w:ascii="Times New Roman" w:hAnsi="Times New Roman"/>
          <w:iCs/>
          <w:color w:val="000000" w:themeColor="text1"/>
          <w:sz w:val="23"/>
          <w:szCs w:val="23"/>
        </w:rPr>
        <w:tab/>
        <w:t>Until your children are 21, have been living stably and responsibly out of the home, and are on their own financially, you can use these guidelines for your conversations.</w:t>
      </w:r>
    </w:p>
    <w:p w14:paraId="1E633F4C" w14:textId="77777777" w:rsidR="00057852" w:rsidRPr="00057852" w:rsidRDefault="00057852" w:rsidP="00057852">
      <w:pPr>
        <w:spacing w:line="360" w:lineRule="auto"/>
        <w:ind w:firstLine="720"/>
        <w:rPr>
          <w:rFonts w:ascii="Times New Roman" w:hAnsi="Times New Roman"/>
          <w:iCs/>
          <w:color w:val="000000" w:themeColor="text1"/>
          <w:sz w:val="23"/>
          <w:szCs w:val="23"/>
        </w:rPr>
      </w:pPr>
      <w:r w:rsidRPr="00057852">
        <w:rPr>
          <w:rFonts w:ascii="Times New Roman" w:hAnsi="Times New Roman"/>
          <w:iCs/>
          <w:color w:val="000000" w:themeColor="text1"/>
          <w:sz w:val="23"/>
          <w:szCs w:val="23"/>
        </w:rPr>
        <w:sym w:font="Symbol" w:char="F0B7"/>
      </w:r>
      <w:r w:rsidRPr="00057852">
        <w:rPr>
          <w:rFonts w:ascii="Times New Roman" w:hAnsi="Times New Roman"/>
          <w:iCs/>
          <w:color w:val="000000" w:themeColor="text1"/>
          <w:sz w:val="23"/>
          <w:szCs w:val="23"/>
        </w:rPr>
        <w:t xml:space="preserve">  </w:t>
      </w:r>
      <w:r w:rsidRPr="00057852">
        <w:rPr>
          <w:rFonts w:ascii="Times New Roman" w:hAnsi="Times New Roman"/>
          <w:b/>
          <w:bCs/>
          <w:iCs/>
          <w:color w:val="000000" w:themeColor="text1"/>
          <w:sz w:val="23"/>
          <w:szCs w:val="23"/>
        </w:rPr>
        <w:t>Seek first to understand, then to be understood.</w:t>
      </w:r>
      <w:r w:rsidRPr="00057852">
        <w:rPr>
          <w:rFonts w:ascii="Times New Roman" w:hAnsi="Times New Roman"/>
          <w:iCs/>
          <w:color w:val="000000" w:themeColor="text1"/>
          <w:sz w:val="23"/>
          <w:szCs w:val="23"/>
        </w:rPr>
        <w:t xml:space="preserve">  Until they know you care, they won’t care what you know.</w:t>
      </w:r>
    </w:p>
    <w:p w14:paraId="608018F4" w14:textId="77777777" w:rsidR="00057852" w:rsidRPr="00057852" w:rsidRDefault="00057852" w:rsidP="00057852">
      <w:pPr>
        <w:spacing w:line="360" w:lineRule="auto"/>
        <w:ind w:firstLine="720"/>
        <w:rPr>
          <w:rFonts w:ascii="Times New Roman" w:hAnsi="Times New Roman"/>
          <w:iCs/>
          <w:color w:val="000000" w:themeColor="text1"/>
          <w:sz w:val="23"/>
          <w:szCs w:val="23"/>
        </w:rPr>
      </w:pPr>
      <w:r w:rsidRPr="00057852">
        <w:rPr>
          <w:rFonts w:ascii="Times New Roman" w:hAnsi="Times New Roman"/>
          <w:iCs/>
          <w:color w:val="000000" w:themeColor="text1"/>
          <w:sz w:val="23"/>
          <w:szCs w:val="23"/>
        </w:rPr>
        <w:sym w:font="Symbol" w:char="F0B7"/>
      </w:r>
      <w:r w:rsidRPr="00057852">
        <w:rPr>
          <w:rFonts w:ascii="Times New Roman" w:hAnsi="Times New Roman"/>
          <w:iCs/>
          <w:color w:val="000000" w:themeColor="text1"/>
          <w:sz w:val="23"/>
          <w:szCs w:val="23"/>
        </w:rPr>
        <w:t xml:space="preserve">  </w:t>
      </w:r>
      <w:r w:rsidRPr="00057852">
        <w:rPr>
          <w:rFonts w:ascii="Times New Roman" w:hAnsi="Times New Roman"/>
          <w:b/>
          <w:bCs/>
          <w:iCs/>
          <w:color w:val="000000" w:themeColor="text1"/>
          <w:sz w:val="23"/>
          <w:szCs w:val="23"/>
        </w:rPr>
        <w:t>Acknowledge and appreciate their feelings, thoughts, beliefs, values, decisions,</w:t>
      </w:r>
      <w:r w:rsidRPr="00057852">
        <w:rPr>
          <w:rFonts w:ascii="Times New Roman" w:hAnsi="Times New Roman"/>
          <w:iCs/>
          <w:color w:val="000000" w:themeColor="text1"/>
          <w:sz w:val="23"/>
          <w:szCs w:val="23"/>
        </w:rPr>
        <w:t xml:space="preserve"> and even public confessions of who they are, </w:t>
      </w:r>
      <w:r w:rsidRPr="00057852">
        <w:rPr>
          <w:rFonts w:ascii="Times New Roman" w:hAnsi="Times New Roman"/>
          <w:b/>
          <w:bCs/>
          <w:iCs/>
          <w:color w:val="000000" w:themeColor="text1"/>
          <w:sz w:val="23"/>
          <w:szCs w:val="23"/>
        </w:rPr>
        <w:t>but you do not need to say whether you agree, will support, or feel good</w:t>
      </w:r>
      <w:r w:rsidRPr="00057852">
        <w:rPr>
          <w:rFonts w:ascii="Times New Roman" w:hAnsi="Times New Roman"/>
          <w:iCs/>
          <w:color w:val="000000" w:themeColor="text1"/>
          <w:sz w:val="23"/>
          <w:szCs w:val="23"/>
        </w:rPr>
        <w:t xml:space="preserve"> about them.  You respect their privacy, and you respect your own privacy as well.  </w:t>
      </w:r>
    </w:p>
    <w:p w14:paraId="2D4A3A62" w14:textId="77777777" w:rsidR="00057852" w:rsidRPr="00057852" w:rsidRDefault="00057852" w:rsidP="00057852">
      <w:pPr>
        <w:spacing w:line="360" w:lineRule="auto"/>
        <w:ind w:firstLine="720"/>
        <w:rPr>
          <w:rFonts w:ascii="Times New Roman" w:hAnsi="Times New Roman"/>
          <w:iCs/>
          <w:color w:val="000000" w:themeColor="text1"/>
          <w:sz w:val="23"/>
          <w:szCs w:val="23"/>
        </w:rPr>
      </w:pPr>
      <w:r w:rsidRPr="00057852">
        <w:rPr>
          <w:rFonts w:ascii="Times New Roman" w:hAnsi="Times New Roman"/>
          <w:iCs/>
          <w:color w:val="000000" w:themeColor="text1"/>
          <w:sz w:val="23"/>
          <w:szCs w:val="23"/>
        </w:rPr>
        <w:sym w:font="Symbol" w:char="F0B7"/>
      </w:r>
      <w:r w:rsidRPr="00057852">
        <w:rPr>
          <w:rFonts w:ascii="Times New Roman" w:hAnsi="Times New Roman"/>
          <w:iCs/>
          <w:color w:val="000000" w:themeColor="text1"/>
          <w:sz w:val="23"/>
          <w:szCs w:val="23"/>
        </w:rPr>
        <w:t xml:space="preserve">  </w:t>
      </w:r>
      <w:r w:rsidRPr="00057852">
        <w:rPr>
          <w:rFonts w:ascii="Times New Roman" w:hAnsi="Times New Roman"/>
          <w:b/>
          <w:bCs/>
          <w:iCs/>
          <w:color w:val="000000" w:themeColor="text1"/>
          <w:sz w:val="23"/>
          <w:szCs w:val="23"/>
        </w:rPr>
        <w:t>When</w:t>
      </w:r>
      <w:r w:rsidRPr="00057852">
        <w:rPr>
          <w:rFonts w:ascii="Times New Roman" w:hAnsi="Times New Roman"/>
          <w:iCs/>
          <w:color w:val="000000" w:themeColor="text1"/>
          <w:sz w:val="23"/>
          <w:szCs w:val="23"/>
        </w:rPr>
        <w:t xml:space="preserve"> </w:t>
      </w:r>
      <w:r w:rsidRPr="00057852">
        <w:rPr>
          <w:rFonts w:ascii="Times New Roman" w:hAnsi="Times New Roman"/>
          <w:b/>
          <w:bCs/>
          <w:iCs/>
          <w:color w:val="000000" w:themeColor="text1"/>
          <w:sz w:val="23"/>
          <w:szCs w:val="23"/>
        </w:rPr>
        <w:t>they say they are sure they won’t change their mind and heart and will on this matter</w:t>
      </w:r>
      <w:r w:rsidRPr="00057852">
        <w:rPr>
          <w:rFonts w:ascii="Times New Roman" w:hAnsi="Times New Roman"/>
          <w:iCs/>
          <w:color w:val="000000" w:themeColor="text1"/>
          <w:sz w:val="23"/>
          <w:szCs w:val="23"/>
        </w:rPr>
        <w:t>, it is OK to say, “Your mind, heart, and life become bigger each year, and each year you have new things to bring to this (gender identity/love relationship/etc.). The longer you wait to promise yourself you won’t change your lifestyle, the better you will get along with yourself down the road.”</w:t>
      </w:r>
    </w:p>
    <w:p w14:paraId="13AE911A" w14:textId="1C95635F" w:rsidR="00057852" w:rsidRPr="00057852" w:rsidRDefault="00057852" w:rsidP="00057852">
      <w:pPr>
        <w:spacing w:line="360" w:lineRule="auto"/>
        <w:rPr>
          <w:rFonts w:ascii="Times New Roman" w:hAnsi="Times New Roman"/>
          <w:iCs/>
          <w:color w:val="000000" w:themeColor="text1"/>
          <w:sz w:val="23"/>
          <w:szCs w:val="23"/>
        </w:rPr>
      </w:pPr>
      <w:r w:rsidRPr="00057852">
        <w:rPr>
          <w:rFonts w:ascii="Times New Roman" w:hAnsi="Times New Roman"/>
          <w:iCs/>
          <w:color w:val="000000" w:themeColor="text1"/>
          <w:sz w:val="23"/>
          <w:szCs w:val="23"/>
        </w:rPr>
        <w:tab/>
      </w:r>
      <w:r w:rsidR="00557A09">
        <w:rPr>
          <w:rFonts w:ascii="Times New Roman" w:hAnsi="Times New Roman"/>
          <w:iCs/>
          <w:color w:val="000000" w:themeColor="text1"/>
          <w:sz w:val="23"/>
          <w:szCs w:val="23"/>
        </w:rPr>
        <w:t>Finally</w:t>
      </w:r>
      <w:r w:rsidRPr="00057852">
        <w:rPr>
          <w:rFonts w:ascii="Times New Roman" w:hAnsi="Times New Roman"/>
          <w:iCs/>
          <w:color w:val="000000" w:themeColor="text1"/>
          <w:sz w:val="23"/>
          <w:szCs w:val="23"/>
        </w:rPr>
        <w:t xml:space="preserve">, respect that these </w:t>
      </w:r>
      <w:r w:rsidRPr="00057852">
        <w:rPr>
          <w:rFonts w:ascii="Times New Roman" w:hAnsi="Times New Roman"/>
          <w:i/>
          <w:color w:val="000000" w:themeColor="text1"/>
          <w:sz w:val="23"/>
          <w:szCs w:val="23"/>
        </w:rPr>
        <w:t>issues of romance, sex, and gender are very personal.</w:t>
      </w:r>
      <w:r w:rsidRPr="00057852">
        <w:rPr>
          <w:rFonts w:ascii="Times New Roman" w:hAnsi="Times New Roman"/>
          <w:iCs/>
          <w:color w:val="000000" w:themeColor="text1"/>
          <w:sz w:val="23"/>
          <w:szCs w:val="23"/>
        </w:rPr>
        <w:t xml:space="preserve">  So have been all the other eight issues written about here:  truth, s</w:t>
      </w:r>
      <w:r w:rsidR="00557A09">
        <w:rPr>
          <w:rFonts w:ascii="Times New Roman" w:hAnsi="Times New Roman"/>
          <w:iCs/>
          <w:color w:val="000000" w:themeColor="text1"/>
          <w:sz w:val="23"/>
          <w:szCs w:val="23"/>
        </w:rPr>
        <w:t>afe</w:t>
      </w:r>
      <w:r w:rsidRPr="00057852">
        <w:rPr>
          <w:rFonts w:ascii="Times New Roman" w:hAnsi="Times New Roman"/>
          <w:iCs/>
          <w:color w:val="000000" w:themeColor="text1"/>
          <w:sz w:val="23"/>
          <w:szCs w:val="23"/>
        </w:rPr>
        <w:t xml:space="preserve">ty, respect, caring, </w:t>
      </w:r>
      <w:r w:rsidR="00557A09">
        <w:rPr>
          <w:rFonts w:ascii="Times New Roman" w:hAnsi="Times New Roman"/>
          <w:iCs/>
          <w:color w:val="000000" w:themeColor="text1"/>
          <w:sz w:val="23"/>
          <w:szCs w:val="23"/>
        </w:rPr>
        <w:t>mercy</w:t>
      </w:r>
      <w:r w:rsidRPr="00057852">
        <w:rPr>
          <w:rFonts w:ascii="Times New Roman" w:hAnsi="Times New Roman"/>
          <w:iCs/>
          <w:color w:val="000000" w:themeColor="text1"/>
          <w:sz w:val="23"/>
          <w:szCs w:val="23"/>
        </w:rPr>
        <w:t xml:space="preserve">, money, </w:t>
      </w:r>
      <w:r w:rsidR="00557A09">
        <w:rPr>
          <w:rFonts w:ascii="Times New Roman" w:hAnsi="Times New Roman"/>
          <w:iCs/>
          <w:color w:val="000000" w:themeColor="text1"/>
          <w:sz w:val="23"/>
          <w:szCs w:val="23"/>
        </w:rPr>
        <w:t>purpose</w:t>
      </w:r>
      <w:r w:rsidRPr="00057852">
        <w:rPr>
          <w:rFonts w:ascii="Times New Roman" w:hAnsi="Times New Roman"/>
          <w:iCs/>
          <w:color w:val="000000" w:themeColor="text1"/>
          <w:sz w:val="23"/>
          <w:szCs w:val="23"/>
        </w:rPr>
        <w:t xml:space="preserve">, and health.  </w:t>
      </w:r>
      <w:r w:rsidR="00557A09">
        <w:rPr>
          <w:rFonts w:ascii="Times New Roman" w:hAnsi="Times New Roman"/>
          <w:iCs/>
          <w:color w:val="000000" w:themeColor="text1"/>
          <w:sz w:val="23"/>
          <w:szCs w:val="23"/>
        </w:rPr>
        <w:t xml:space="preserve">Talking about personal things works better when we </w:t>
      </w:r>
      <w:r w:rsidRPr="00057852">
        <w:rPr>
          <w:rFonts w:ascii="Times New Roman" w:hAnsi="Times New Roman"/>
          <w:iCs/>
          <w:color w:val="000000" w:themeColor="text1"/>
          <w:sz w:val="23"/>
          <w:szCs w:val="23"/>
        </w:rPr>
        <w:t xml:space="preserve">try not to be preachy or pushy with our children, or with our grandchildren.  </w:t>
      </w:r>
      <w:r w:rsidR="00557A09">
        <w:rPr>
          <w:rFonts w:ascii="Times New Roman" w:hAnsi="Times New Roman"/>
          <w:iCs/>
          <w:color w:val="000000" w:themeColor="text1"/>
          <w:sz w:val="23"/>
          <w:szCs w:val="23"/>
        </w:rPr>
        <w:t xml:space="preserve">We </w:t>
      </w:r>
      <w:r w:rsidR="00557A09" w:rsidRPr="00557A09">
        <w:rPr>
          <w:rFonts w:ascii="Times New Roman" w:hAnsi="Times New Roman"/>
          <w:i/>
          <w:color w:val="000000" w:themeColor="text1"/>
          <w:sz w:val="23"/>
          <w:szCs w:val="23"/>
        </w:rPr>
        <w:t>can</w:t>
      </w:r>
      <w:r w:rsidRPr="00057852">
        <w:rPr>
          <w:rFonts w:ascii="Times New Roman" w:hAnsi="Times New Roman"/>
          <w:iCs/>
          <w:color w:val="000000" w:themeColor="text1"/>
          <w:sz w:val="23"/>
          <w:szCs w:val="23"/>
        </w:rPr>
        <w:t xml:space="preserve"> push questions, but not so much answers.  </w:t>
      </w:r>
      <w:r w:rsidR="00557A09">
        <w:rPr>
          <w:rFonts w:ascii="Times New Roman" w:hAnsi="Times New Roman"/>
          <w:iCs/>
          <w:color w:val="000000" w:themeColor="text1"/>
          <w:sz w:val="23"/>
          <w:szCs w:val="23"/>
        </w:rPr>
        <w:t>Let’s</w:t>
      </w:r>
      <w:r w:rsidR="00406CB6">
        <w:rPr>
          <w:rFonts w:ascii="Times New Roman" w:hAnsi="Times New Roman"/>
          <w:iCs/>
          <w:color w:val="000000" w:themeColor="text1"/>
          <w:sz w:val="23"/>
          <w:szCs w:val="23"/>
        </w:rPr>
        <w:t xml:space="preserve"> give ways for trust to be earned.  </w:t>
      </w:r>
      <w:r w:rsidRPr="00057852">
        <w:rPr>
          <w:rFonts w:ascii="Times New Roman" w:hAnsi="Times New Roman"/>
          <w:iCs/>
          <w:color w:val="000000" w:themeColor="text1"/>
          <w:sz w:val="23"/>
          <w:szCs w:val="23"/>
        </w:rPr>
        <w:t xml:space="preserve">In this spirit, you and your family </w:t>
      </w:r>
      <w:r w:rsidR="00557A09">
        <w:rPr>
          <w:rFonts w:ascii="Times New Roman" w:hAnsi="Times New Roman"/>
          <w:iCs/>
          <w:color w:val="000000" w:themeColor="text1"/>
          <w:sz w:val="23"/>
          <w:szCs w:val="23"/>
        </w:rPr>
        <w:t>can</w:t>
      </w:r>
      <w:r w:rsidRPr="00057852">
        <w:rPr>
          <w:rFonts w:ascii="Times New Roman" w:hAnsi="Times New Roman"/>
          <w:iCs/>
          <w:color w:val="000000" w:themeColor="text1"/>
          <w:sz w:val="23"/>
          <w:szCs w:val="23"/>
        </w:rPr>
        <w:t xml:space="preserve"> </w:t>
      </w:r>
      <w:r w:rsidRPr="00057852">
        <w:rPr>
          <w:rFonts w:ascii="Times New Roman" w:hAnsi="Times New Roman"/>
          <w:i/>
          <w:color w:val="000000" w:themeColor="text1"/>
          <w:sz w:val="23"/>
          <w:szCs w:val="23"/>
        </w:rPr>
        <w:t>make a few healthier choices</w:t>
      </w:r>
      <w:r w:rsidRPr="00057852">
        <w:rPr>
          <w:rFonts w:ascii="Times New Roman" w:hAnsi="Times New Roman"/>
          <w:iCs/>
          <w:color w:val="000000" w:themeColor="text1"/>
          <w:sz w:val="23"/>
          <w:szCs w:val="23"/>
        </w:rPr>
        <w:t xml:space="preserve"> down the road.  </w:t>
      </w:r>
    </w:p>
    <w:p w14:paraId="5DAACA87" w14:textId="518D2738" w:rsidR="00A55D8C" w:rsidRPr="00057852" w:rsidRDefault="00A55D8C" w:rsidP="00057852">
      <w:pPr>
        <w:spacing w:line="360" w:lineRule="auto"/>
        <w:rPr>
          <w:rFonts w:ascii="Times New Roman" w:hAnsi="Times New Roman"/>
          <w:b/>
          <w:sz w:val="23"/>
          <w:szCs w:val="23"/>
        </w:rPr>
      </w:pPr>
    </w:p>
    <w:sectPr w:rsidR="00A55D8C" w:rsidRPr="00057852" w:rsidSect="00FF007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D0041"/>
    <w:multiLevelType w:val="hybridMultilevel"/>
    <w:tmpl w:val="F886C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C30FC"/>
    <w:multiLevelType w:val="hybridMultilevel"/>
    <w:tmpl w:val="F734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EF1FCD"/>
    <w:multiLevelType w:val="hybridMultilevel"/>
    <w:tmpl w:val="517EB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B02A9"/>
    <w:multiLevelType w:val="hybridMultilevel"/>
    <w:tmpl w:val="6DC2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491893">
    <w:abstractNumId w:val="0"/>
  </w:num>
  <w:num w:numId="2" w16cid:durableId="1727798218">
    <w:abstractNumId w:val="3"/>
  </w:num>
  <w:num w:numId="3" w16cid:durableId="1881474620">
    <w:abstractNumId w:val="5"/>
  </w:num>
  <w:num w:numId="4" w16cid:durableId="1429618388">
    <w:abstractNumId w:val="1"/>
  </w:num>
  <w:num w:numId="5" w16cid:durableId="269896985">
    <w:abstractNumId w:val="4"/>
  </w:num>
  <w:num w:numId="6" w16cid:durableId="269750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C7CF9B-E7C0-4D46-9C45-7B509536E186}"/>
    <w:docVar w:name="dgnword-eventsink" w:val="56621584"/>
  </w:docVars>
  <w:rsids>
    <w:rsidRoot w:val="001A1317"/>
    <w:rsid w:val="000339F0"/>
    <w:rsid w:val="0004140E"/>
    <w:rsid w:val="00054CDE"/>
    <w:rsid w:val="00057852"/>
    <w:rsid w:val="00062FE3"/>
    <w:rsid w:val="00077D5E"/>
    <w:rsid w:val="0008655A"/>
    <w:rsid w:val="000A31D3"/>
    <w:rsid w:val="000C14C8"/>
    <w:rsid w:val="000D5E42"/>
    <w:rsid w:val="00110A72"/>
    <w:rsid w:val="00120D13"/>
    <w:rsid w:val="00127D3D"/>
    <w:rsid w:val="00141CD8"/>
    <w:rsid w:val="00146F94"/>
    <w:rsid w:val="00153647"/>
    <w:rsid w:val="00160D4C"/>
    <w:rsid w:val="00174B36"/>
    <w:rsid w:val="0018116D"/>
    <w:rsid w:val="00187338"/>
    <w:rsid w:val="001937BB"/>
    <w:rsid w:val="001A1317"/>
    <w:rsid w:val="001D028B"/>
    <w:rsid w:val="001E0F37"/>
    <w:rsid w:val="001E4429"/>
    <w:rsid w:val="001F0190"/>
    <w:rsid w:val="001F05D4"/>
    <w:rsid w:val="001F7091"/>
    <w:rsid w:val="0020402A"/>
    <w:rsid w:val="00205CAF"/>
    <w:rsid w:val="002076BA"/>
    <w:rsid w:val="00246897"/>
    <w:rsid w:val="00256104"/>
    <w:rsid w:val="00262031"/>
    <w:rsid w:val="00275689"/>
    <w:rsid w:val="00275FB6"/>
    <w:rsid w:val="0029022A"/>
    <w:rsid w:val="00291B18"/>
    <w:rsid w:val="002969B4"/>
    <w:rsid w:val="002C4099"/>
    <w:rsid w:val="002E1933"/>
    <w:rsid w:val="002E4719"/>
    <w:rsid w:val="002F45FD"/>
    <w:rsid w:val="002F6BA6"/>
    <w:rsid w:val="002F7406"/>
    <w:rsid w:val="003015FA"/>
    <w:rsid w:val="00303F6E"/>
    <w:rsid w:val="00306479"/>
    <w:rsid w:val="00334735"/>
    <w:rsid w:val="00341170"/>
    <w:rsid w:val="0034355E"/>
    <w:rsid w:val="0037170D"/>
    <w:rsid w:val="003736D3"/>
    <w:rsid w:val="003A6FB1"/>
    <w:rsid w:val="003B3324"/>
    <w:rsid w:val="003C67BB"/>
    <w:rsid w:val="003D547B"/>
    <w:rsid w:val="003E196A"/>
    <w:rsid w:val="003E1D35"/>
    <w:rsid w:val="003F2237"/>
    <w:rsid w:val="00405B8D"/>
    <w:rsid w:val="00406CB6"/>
    <w:rsid w:val="00411ED3"/>
    <w:rsid w:val="00412754"/>
    <w:rsid w:val="00435B3C"/>
    <w:rsid w:val="0045581D"/>
    <w:rsid w:val="00470383"/>
    <w:rsid w:val="00482257"/>
    <w:rsid w:val="0048433B"/>
    <w:rsid w:val="00485199"/>
    <w:rsid w:val="0049564C"/>
    <w:rsid w:val="004B03E7"/>
    <w:rsid w:val="004F3D7A"/>
    <w:rsid w:val="004F72D8"/>
    <w:rsid w:val="0050165C"/>
    <w:rsid w:val="00504954"/>
    <w:rsid w:val="00506986"/>
    <w:rsid w:val="00521419"/>
    <w:rsid w:val="00522796"/>
    <w:rsid w:val="005227ED"/>
    <w:rsid w:val="0053217C"/>
    <w:rsid w:val="00533AB8"/>
    <w:rsid w:val="00543D1E"/>
    <w:rsid w:val="005464F7"/>
    <w:rsid w:val="00557A09"/>
    <w:rsid w:val="005A4ABE"/>
    <w:rsid w:val="005A6035"/>
    <w:rsid w:val="005C51DB"/>
    <w:rsid w:val="005D6D07"/>
    <w:rsid w:val="005F3E35"/>
    <w:rsid w:val="005F5731"/>
    <w:rsid w:val="00603454"/>
    <w:rsid w:val="0062702A"/>
    <w:rsid w:val="0064242F"/>
    <w:rsid w:val="00650294"/>
    <w:rsid w:val="006658A6"/>
    <w:rsid w:val="006804DA"/>
    <w:rsid w:val="006A7B7F"/>
    <w:rsid w:val="006B3975"/>
    <w:rsid w:val="006F2935"/>
    <w:rsid w:val="006F633F"/>
    <w:rsid w:val="0070214B"/>
    <w:rsid w:val="00707A50"/>
    <w:rsid w:val="0071044B"/>
    <w:rsid w:val="007303BC"/>
    <w:rsid w:val="007433B5"/>
    <w:rsid w:val="00754991"/>
    <w:rsid w:val="00786442"/>
    <w:rsid w:val="007C13D9"/>
    <w:rsid w:val="007C6C1B"/>
    <w:rsid w:val="007F4DBC"/>
    <w:rsid w:val="008031EF"/>
    <w:rsid w:val="00811651"/>
    <w:rsid w:val="0083126D"/>
    <w:rsid w:val="00843693"/>
    <w:rsid w:val="0085536F"/>
    <w:rsid w:val="008641D1"/>
    <w:rsid w:val="00875A9F"/>
    <w:rsid w:val="008816DE"/>
    <w:rsid w:val="008C03A9"/>
    <w:rsid w:val="008E4525"/>
    <w:rsid w:val="008F10A4"/>
    <w:rsid w:val="009012CE"/>
    <w:rsid w:val="009314FD"/>
    <w:rsid w:val="009338BF"/>
    <w:rsid w:val="009410D9"/>
    <w:rsid w:val="00946DD0"/>
    <w:rsid w:val="00947D58"/>
    <w:rsid w:val="0098037D"/>
    <w:rsid w:val="009857A3"/>
    <w:rsid w:val="0099309D"/>
    <w:rsid w:val="00996B44"/>
    <w:rsid w:val="009B43D6"/>
    <w:rsid w:val="009B525A"/>
    <w:rsid w:val="009B5DA0"/>
    <w:rsid w:val="009C0DD5"/>
    <w:rsid w:val="009C1F13"/>
    <w:rsid w:val="009C1FC8"/>
    <w:rsid w:val="009D7616"/>
    <w:rsid w:val="009F1CE1"/>
    <w:rsid w:val="009F26E2"/>
    <w:rsid w:val="00A04497"/>
    <w:rsid w:val="00A05E55"/>
    <w:rsid w:val="00A21A7B"/>
    <w:rsid w:val="00A35BC9"/>
    <w:rsid w:val="00A55D8C"/>
    <w:rsid w:val="00A62A9E"/>
    <w:rsid w:val="00A73E36"/>
    <w:rsid w:val="00A86CB5"/>
    <w:rsid w:val="00A90FCA"/>
    <w:rsid w:val="00A9358C"/>
    <w:rsid w:val="00AA14DD"/>
    <w:rsid w:val="00AB51C0"/>
    <w:rsid w:val="00AB52B2"/>
    <w:rsid w:val="00AC5122"/>
    <w:rsid w:val="00AE0F01"/>
    <w:rsid w:val="00AF0F1B"/>
    <w:rsid w:val="00B22664"/>
    <w:rsid w:val="00B54FB8"/>
    <w:rsid w:val="00B60674"/>
    <w:rsid w:val="00B83D2C"/>
    <w:rsid w:val="00B96F51"/>
    <w:rsid w:val="00BB49A3"/>
    <w:rsid w:val="00BC084C"/>
    <w:rsid w:val="00BD20CC"/>
    <w:rsid w:val="00BD63CF"/>
    <w:rsid w:val="00BF09E5"/>
    <w:rsid w:val="00BF616E"/>
    <w:rsid w:val="00C13E97"/>
    <w:rsid w:val="00C22884"/>
    <w:rsid w:val="00C5268B"/>
    <w:rsid w:val="00C55460"/>
    <w:rsid w:val="00C66633"/>
    <w:rsid w:val="00C67308"/>
    <w:rsid w:val="00C81186"/>
    <w:rsid w:val="00C95D75"/>
    <w:rsid w:val="00CA04D1"/>
    <w:rsid w:val="00CB2E7E"/>
    <w:rsid w:val="00CB4ED3"/>
    <w:rsid w:val="00CB698A"/>
    <w:rsid w:val="00CD75B7"/>
    <w:rsid w:val="00CE5064"/>
    <w:rsid w:val="00CF74E0"/>
    <w:rsid w:val="00D071FC"/>
    <w:rsid w:val="00D34A93"/>
    <w:rsid w:val="00D612DC"/>
    <w:rsid w:val="00DB1564"/>
    <w:rsid w:val="00DB495B"/>
    <w:rsid w:val="00DC24B0"/>
    <w:rsid w:val="00DE26EA"/>
    <w:rsid w:val="00DF39E3"/>
    <w:rsid w:val="00E013DA"/>
    <w:rsid w:val="00E01679"/>
    <w:rsid w:val="00E069E7"/>
    <w:rsid w:val="00E23ED9"/>
    <w:rsid w:val="00E55F0F"/>
    <w:rsid w:val="00E57657"/>
    <w:rsid w:val="00E631BF"/>
    <w:rsid w:val="00E63297"/>
    <w:rsid w:val="00E65358"/>
    <w:rsid w:val="00E74C7F"/>
    <w:rsid w:val="00E83516"/>
    <w:rsid w:val="00E87635"/>
    <w:rsid w:val="00E906B3"/>
    <w:rsid w:val="00EA73C3"/>
    <w:rsid w:val="00EB2121"/>
    <w:rsid w:val="00EB3188"/>
    <w:rsid w:val="00EB7C3E"/>
    <w:rsid w:val="00EC76DD"/>
    <w:rsid w:val="00EE06CB"/>
    <w:rsid w:val="00EE24C0"/>
    <w:rsid w:val="00EE430C"/>
    <w:rsid w:val="00EE7FC9"/>
    <w:rsid w:val="00F04FD7"/>
    <w:rsid w:val="00F158F0"/>
    <w:rsid w:val="00F25BF8"/>
    <w:rsid w:val="00F33056"/>
    <w:rsid w:val="00F43109"/>
    <w:rsid w:val="00F51786"/>
    <w:rsid w:val="00F74E97"/>
    <w:rsid w:val="00F76BF3"/>
    <w:rsid w:val="00F84CFC"/>
    <w:rsid w:val="00F91359"/>
    <w:rsid w:val="00F95065"/>
    <w:rsid w:val="00F9760F"/>
    <w:rsid w:val="00FA154B"/>
    <w:rsid w:val="00FA558F"/>
    <w:rsid w:val="00FA5A65"/>
    <w:rsid w:val="00FA5AB0"/>
    <w:rsid w:val="00FB07B2"/>
    <w:rsid w:val="00FF006B"/>
    <w:rsid w:val="00FF0078"/>
    <w:rsid w:val="00FF0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paragraph" w:styleId="Heading1">
    <w:name w:val="heading 1"/>
    <w:basedOn w:val="Normal"/>
    <w:next w:val="Normal"/>
    <w:link w:val="Heading1Char"/>
    <w:qFormat/>
    <w:rsid w:val="00DE26EA"/>
    <w:pPr>
      <w:keepNext/>
      <w:spacing w:after="0" w:line="36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table" w:styleId="TableGrid">
    <w:name w:val="Table Grid"/>
    <w:basedOn w:val="TableNormal"/>
    <w:uiPriority w:val="59"/>
    <w:rsid w:val="0040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E26EA"/>
    <w:rPr>
      <w:rFonts w:ascii="Times New Roman" w:eastAsia="Times New Roman" w:hAnsi="Times New Roman"/>
      <w:b/>
      <w:bCs/>
    </w:rPr>
  </w:style>
  <w:style w:type="paragraph" w:styleId="ListParagraph">
    <w:name w:val="List Paragraph"/>
    <w:basedOn w:val="Normal"/>
    <w:uiPriority w:val="72"/>
    <w:rsid w:val="00DE26EA"/>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David Lange</cp:lastModifiedBy>
  <cp:revision>2</cp:revision>
  <cp:lastPrinted>2022-02-22T03:09:00Z</cp:lastPrinted>
  <dcterms:created xsi:type="dcterms:W3CDTF">2023-01-25T21:13:00Z</dcterms:created>
  <dcterms:modified xsi:type="dcterms:W3CDTF">2023-01-25T21:13:00Z</dcterms:modified>
</cp:coreProperties>
</file>